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41854FC8" w:rsidR="00943838" w:rsidRPr="00AA216D" w:rsidRDefault="008A374F">
      <w:pPr>
        <w:spacing w:after="0" w:line="360" w:lineRule="auto"/>
        <w:ind w:left="-709" w:right="-517"/>
        <w:jc w:val="center"/>
        <w:rPr>
          <w:rFonts w:ascii="Times New Roman" w:eastAsia="Times New Roman" w:hAnsi="Times New Roman" w:cs="Times New Roman"/>
          <w:b/>
          <w:bCs/>
        </w:rPr>
      </w:pPr>
      <w:r w:rsidRPr="00AA216D">
        <w:rPr>
          <w:rFonts w:ascii="Times New Roman" w:eastAsia="Times New Roman" w:hAnsi="Times New Roman" w:cs="Times New Roman"/>
          <w:b/>
          <w:bCs/>
        </w:rPr>
        <w:t>ДОНЕЦЬКИЙ ОБЛАСНИЙ ІНСТИТУТ ПІСЛЯДИПЛОМНОЇ ПЕДАГОГІЧНОЇ ОСВІТИ</w:t>
      </w:r>
    </w:p>
    <w:p w14:paraId="00000002" w14:textId="77777777" w:rsidR="00943838" w:rsidRPr="00AA216D" w:rsidRDefault="00943838">
      <w:pPr>
        <w:spacing w:after="0" w:line="360" w:lineRule="auto"/>
        <w:ind w:left="-709" w:right="-517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5"/>
        <w:tblpPr w:leftFromText="180" w:rightFromText="180" w:vertAnchor="text" w:tblpX="-426" w:tblpY="134"/>
        <w:tblW w:w="1020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7"/>
        <w:gridCol w:w="5670"/>
      </w:tblGrid>
      <w:tr w:rsidR="00943838" w:rsidRPr="00AA216D" w14:paraId="7335E465" w14:textId="77777777" w:rsidTr="002E7A4B">
        <w:trPr>
          <w:trHeight w:val="2127"/>
        </w:trPr>
        <w:tc>
          <w:tcPr>
            <w:tcW w:w="4537" w:type="dxa"/>
          </w:tcPr>
          <w:p w14:paraId="00000003" w14:textId="77777777" w:rsidR="00943838" w:rsidRPr="00AA216D" w:rsidRDefault="0027136F" w:rsidP="002E7A4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16D">
              <w:rPr>
                <w:rFonts w:ascii="Times New Roman" w:eastAsia="Times New Roman" w:hAnsi="Times New Roman" w:cs="Times New Roman"/>
                <w:sz w:val="28"/>
                <w:szCs w:val="28"/>
              </w:rPr>
              <w:t>УХВАЛЕНО:</w:t>
            </w:r>
          </w:p>
          <w:p w14:paraId="00000004" w14:textId="17FA94BE" w:rsidR="00943838" w:rsidRPr="00AA216D" w:rsidRDefault="0027136F" w:rsidP="002E7A4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1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рішенням </w:t>
            </w:r>
            <w:r w:rsidR="00C143E1" w:rsidRPr="00AA216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AA216D">
              <w:rPr>
                <w:rFonts w:ascii="Times New Roman" w:eastAsia="Times New Roman" w:hAnsi="Times New Roman" w:cs="Times New Roman"/>
                <w:sz w:val="28"/>
                <w:szCs w:val="28"/>
              </w:rPr>
              <w:t>ченої ради</w:t>
            </w:r>
          </w:p>
          <w:p w14:paraId="00000005" w14:textId="77777777" w:rsidR="00943838" w:rsidRPr="00AA216D" w:rsidRDefault="0027136F" w:rsidP="002E7A4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1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Донецького обласного інституту </w:t>
            </w:r>
          </w:p>
          <w:p w14:paraId="00000006" w14:textId="77777777" w:rsidR="00943838" w:rsidRPr="00AA216D" w:rsidRDefault="0027136F" w:rsidP="002E7A4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16D">
              <w:rPr>
                <w:rFonts w:ascii="Times New Roman" w:eastAsia="Times New Roman" w:hAnsi="Times New Roman" w:cs="Times New Roman"/>
                <w:sz w:val="28"/>
                <w:szCs w:val="28"/>
              </w:rPr>
              <w:t>післядипломної педагогічної освіти</w:t>
            </w:r>
          </w:p>
          <w:p w14:paraId="00000007" w14:textId="7AA235D6" w:rsidR="00943838" w:rsidRPr="007C5406" w:rsidRDefault="0027136F" w:rsidP="002E7A4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A21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№ </w:t>
            </w:r>
            <w:r w:rsidR="007C540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AA21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від </w:t>
            </w:r>
            <w:r w:rsidR="007C540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07.05.2026</w:t>
            </w:r>
          </w:p>
        </w:tc>
        <w:tc>
          <w:tcPr>
            <w:tcW w:w="5670" w:type="dxa"/>
          </w:tcPr>
          <w:p w14:paraId="00000008" w14:textId="77777777" w:rsidR="00943838" w:rsidRPr="00AA216D" w:rsidRDefault="0027136F" w:rsidP="002E7A4B">
            <w:pPr>
              <w:spacing w:line="360" w:lineRule="auto"/>
              <w:ind w:left="1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16D">
              <w:rPr>
                <w:rFonts w:ascii="Times New Roman" w:eastAsia="Times New Roman" w:hAnsi="Times New Roman" w:cs="Times New Roman"/>
                <w:sz w:val="28"/>
                <w:szCs w:val="28"/>
              </w:rPr>
              <w:t>ЗАТВЕРДЖЕНО:</w:t>
            </w:r>
          </w:p>
          <w:p w14:paraId="00000009" w14:textId="3C4B3E58" w:rsidR="00943838" w:rsidRPr="007C5406" w:rsidRDefault="0027136F" w:rsidP="002E7A4B">
            <w:pPr>
              <w:spacing w:line="360" w:lineRule="auto"/>
              <w:ind w:left="17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A21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Наказ № </w:t>
            </w:r>
            <w:r w:rsidR="007C540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127</w:t>
            </w:r>
            <w:r w:rsidRPr="00AA21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від </w:t>
            </w:r>
            <w:r w:rsidR="007C540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«11» травня 2026 року</w:t>
            </w:r>
          </w:p>
          <w:p w14:paraId="0000000A" w14:textId="77777777" w:rsidR="00943838" w:rsidRPr="00AA216D" w:rsidRDefault="0027136F" w:rsidP="007C5406">
            <w:pPr>
              <w:spacing w:before="240" w:line="360" w:lineRule="auto"/>
              <w:ind w:left="1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16D">
              <w:rPr>
                <w:rFonts w:ascii="Times New Roman" w:eastAsia="Times New Roman" w:hAnsi="Times New Roman" w:cs="Times New Roman"/>
                <w:sz w:val="28"/>
                <w:szCs w:val="28"/>
              </w:rPr>
              <w:t>Ректор____________Олена БАРАБАНОВА</w:t>
            </w:r>
          </w:p>
          <w:p w14:paraId="0000000B" w14:textId="77777777" w:rsidR="00943838" w:rsidRPr="00AA216D" w:rsidRDefault="00943838" w:rsidP="002E7A4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000000C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0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77777777" w:rsidR="00943838" w:rsidRPr="00AA216D" w:rsidRDefault="002713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sdt>
        <w:sdtPr>
          <w:tag w:val="goog_rdk_0"/>
          <w:id w:val="75347324"/>
        </w:sdtPr>
        <w:sdtEndPr/>
        <w:sdtContent/>
      </w:sdt>
      <w:r w:rsidRPr="00AA216D">
        <w:rPr>
          <w:rFonts w:ascii="Times New Roman" w:eastAsia="Times New Roman" w:hAnsi="Times New Roman" w:cs="Times New Roman"/>
          <w:b/>
          <w:bCs/>
          <w:sz w:val="28"/>
          <w:szCs w:val="28"/>
        </w:rPr>
        <w:t>ЛОЖЕННЯ</w:t>
      </w:r>
    </w:p>
    <w:p w14:paraId="00000013" w14:textId="24E1D381" w:rsidR="00943838" w:rsidRPr="00AA216D" w:rsidRDefault="002713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b/>
          <w:bCs/>
          <w:sz w:val="28"/>
          <w:szCs w:val="28"/>
        </w:rPr>
        <w:t>про наукову діяльність у Донецько</w:t>
      </w:r>
      <w:r w:rsidR="00B64F4E" w:rsidRPr="00AA216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му</w:t>
      </w:r>
      <w:r w:rsidRPr="00AA216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обласно</w:t>
      </w:r>
      <w:r w:rsidR="00B64F4E" w:rsidRPr="00AA216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му</w:t>
      </w:r>
      <w:r w:rsidRPr="00AA216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інститут</w:t>
      </w:r>
      <w:r w:rsidR="00B64F4E" w:rsidRPr="00AA216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</w:t>
      </w:r>
      <w:r w:rsidRPr="00AA216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післядипломної педагогічної освіти</w:t>
      </w:r>
    </w:p>
    <w:p w14:paraId="00000014" w14:textId="77777777" w:rsidR="00943838" w:rsidRPr="00AA216D" w:rsidRDefault="009438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5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7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289247" w14:textId="3F89EB28" w:rsidR="000D7B9E" w:rsidRPr="00AA216D" w:rsidRDefault="0027136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Краматорськ</w:t>
      </w:r>
      <w:r w:rsidR="00351D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Київ</w:t>
      </w:r>
    </w:p>
    <w:p w14:paraId="0000001E" w14:textId="19857690" w:rsidR="00943838" w:rsidRPr="00AA216D" w:rsidRDefault="0027136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2026</w:t>
      </w:r>
    </w:p>
    <w:p w14:paraId="0000001F" w14:textId="77777777" w:rsidR="00943838" w:rsidRPr="00AA216D" w:rsidRDefault="0027136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B8DE014" wp14:editId="2CDA1D02">
                <wp:simplePos x="0" y="0"/>
                <wp:positionH relativeFrom="column">
                  <wp:posOffset>5994329</wp:posOffset>
                </wp:positionH>
                <wp:positionV relativeFrom="paragraph">
                  <wp:posOffset>611762</wp:posOffset>
                </wp:positionV>
                <wp:extent cx="337185" cy="207645"/>
                <wp:effectExtent l="0" t="0" r="0" b="0"/>
                <wp:wrapNone/>
                <wp:docPr id="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2170" y="3680940"/>
                          <a:ext cx="32766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CC0592" w14:textId="77777777" w:rsidR="00943838" w:rsidRDefault="0094383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8DE014" id="Прямокутник 1" o:spid="_x0000_s1026" style="position:absolute;left:0;text-align:left;margin-left:472pt;margin-top:48.15pt;width:26.55pt;height:16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" fillcolor="white [3201]" stroked="f">
                <v:textbox inset="2.53958mm,2.53958mm,2.53958mm,2.53958mm">
                  <w:txbxContent>
                    <w:p w14:paraId="75CC0592" w14:textId="77777777" w:rsidR="00943838" w:rsidRDefault="0094383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000020" w14:textId="77777777" w:rsidR="00943838" w:rsidRPr="00AA216D" w:rsidRDefault="0094383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dt>
      <w:sdtPr>
        <w:id w:val="-2028291525"/>
        <w:docPartObj>
          <w:docPartGallery w:val="Table of Contents"/>
          <w:docPartUnique/>
        </w:docPartObj>
      </w:sdtPr>
      <w:sdtEndPr/>
      <w:sdtContent>
        <w:p w14:paraId="00000021" w14:textId="77777777" w:rsidR="00943838" w:rsidRPr="00AA216D" w:rsidRDefault="0027136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 w:rsidRPr="00AA216D">
            <w:fldChar w:fldCharType="begin"/>
          </w:r>
          <w:r w:rsidRPr="00AA216D">
            <w:instrText xml:space="preserve"> TOC \h \u \z \t "Heading 1,1,Heading 2,2,Heading 3,3,"</w:instrText>
          </w:r>
          <w:r w:rsidRPr="00AA216D">
            <w:fldChar w:fldCharType="separate"/>
          </w:r>
          <w:hyperlink w:anchor="_heading=h.k0mh872zlqxn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Загальні положення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14:paraId="00000022" w14:textId="77777777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x2eeyahiihie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Мета, основні завдання наукової діяльності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5</w:t>
            </w:r>
          </w:hyperlink>
        </w:p>
        <w:p w14:paraId="00000023" w14:textId="77777777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pajzm6osapr3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Науково-організаційні структури та керівництво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8</w:t>
            </w:r>
          </w:hyperlink>
        </w:p>
        <w:p w14:paraId="00000024" w14:textId="77777777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rknxvct6uwq6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Організація, планування й облік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10</w:t>
            </w:r>
          </w:hyperlink>
        </w:p>
        <w:p w14:paraId="00000025" w14:textId="77777777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bbiojdme734u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Оприлюднення результатів та інтелектуальна власність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13</w:t>
            </w:r>
          </w:hyperlink>
        </w:p>
        <w:p w14:paraId="00000026" w14:textId="77777777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l8wxabhly5kk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Електронний репозитарій та відкрита наука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13</w:t>
            </w:r>
          </w:hyperlink>
        </w:p>
        <w:p w14:paraId="00000027" w14:textId="77777777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pkb2w2t2axsk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 Апробація результатів дисертаційних досліджень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15</w:t>
            </w:r>
          </w:hyperlink>
        </w:p>
        <w:p w14:paraId="00000028" w14:textId="77777777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u58i29bijcs6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Академічна доброчесність та контроль плагіату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15</w:t>
            </w:r>
          </w:hyperlink>
        </w:p>
        <w:p w14:paraId="00000029" w14:textId="62844914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iz03ix47sa7g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 Організація наукової та нау</w:t>
            </w:r>
            <w:r w:rsidR="00C143E1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ково-методичної діяльності </w:t>
            </w:r>
            <w:r w:rsidR="00FF17AE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при</w:t>
            </w:r>
            <w:r w:rsidR="00C143E1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F17AE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истанційно</w:t>
            </w:r>
            <w:r w:rsidR="00FF17AE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му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режим</w:t>
            </w:r>
            <w:r w:rsidR="00FF17AE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роботи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16</w:t>
            </w:r>
          </w:hyperlink>
        </w:p>
        <w:p w14:paraId="0000002A" w14:textId="00A6FAB1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7kup5ubvgyrl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Особливості наукової</w:t>
            </w:r>
            <w:r w:rsidR="00FF17AE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,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науково-методичної  та інноваційної діяльності в умовах воєнного стану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17</w:t>
            </w:r>
          </w:hyperlink>
        </w:p>
        <w:p w14:paraId="0000002B" w14:textId="77777777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hhfbppo6xmcf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 Цифрова ідентифікація та реєстрація науковців у наукометричних базах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18</w:t>
            </w:r>
          </w:hyperlink>
        </w:p>
        <w:p w14:paraId="0000002C" w14:textId="77777777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9e5dyddl1qoo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 Фінансування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19</w:t>
            </w:r>
          </w:hyperlink>
        </w:p>
        <w:p w14:paraId="0000002D" w14:textId="77777777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g5tpl7v194j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 Міжнародне наукове співробітництво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20</w:t>
            </w:r>
          </w:hyperlink>
        </w:p>
        <w:p w14:paraId="0000002E" w14:textId="77777777" w:rsidR="00943838" w:rsidRPr="00AA216D" w:rsidRDefault="00A713F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100"/>
            <w:ind w:left="567" w:hanging="327"/>
            <w:rPr>
              <w:color w:val="000000"/>
            </w:rPr>
          </w:pPr>
          <w:hyperlink w:anchor="_heading=h.ikianeczrg1r"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 Прикінцеві положення</w:t>
            </w:r>
            <w:r w:rsidR="00943838" w:rsidRPr="00AA21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21</w:t>
            </w:r>
          </w:hyperlink>
        </w:p>
        <w:p w14:paraId="0000002F" w14:textId="77777777" w:rsidR="00943838" w:rsidRPr="00AA216D" w:rsidRDefault="0027136F">
          <w:r w:rsidRPr="00AA216D">
            <w:fldChar w:fldCharType="end"/>
          </w:r>
        </w:p>
      </w:sdtContent>
    </w:sdt>
    <w:p w14:paraId="00000030" w14:textId="77777777" w:rsidR="00943838" w:rsidRPr="00AA216D" w:rsidRDefault="009438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1" w14:textId="77777777" w:rsidR="00943838" w:rsidRPr="00AA216D" w:rsidRDefault="002713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br w:type="page"/>
      </w:r>
      <w:r w:rsidRPr="00AA216D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697A2FA" wp14:editId="42543513">
                <wp:simplePos x="0" y="0"/>
                <wp:positionH relativeFrom="column">
                  <wp:posOffset>6045518</wp:posOffset>
                </wp:positionH>
                <wp:positionV relativeFrom="paragraph">
                  <wp:posOffset>5755958</wp:posOffset>
                </wp:positionV>
                <wp:extent cx="337185" cy="207645"/>
                <wp:effectExtent l="0" t="0" r="0" b="0"/>
                <wp:wrapNone/>
                <wp:docPr id="2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2170" y="3680940"/>
                          <a:ext cx="32766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E26CF3" w14:textId="77777777" w:rsidR="00943838" w:rsidRDefault="0094383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7A2FA" id="Прямокутник 2" o:spid="_x0000_s1027" style="position:absolute;margin-left:476.05pt;margin-top:453.25pt;width:26.55pt;height:1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" fillcolor="white [3201]" stroked="f">
                <v:textbox inset="2.53958mm,2.53958mm,2.53958mm,2.53958mm">
                  <w:txbxContent>
                    <w:p w14:paraId="58E26CF3" w14:textId="77777777" w:rsidR="00943838" w:rsidRDefault="0094383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000032" w14:textId="77777777" w:rsidR="00943838" w:rsidRPr="00AA216D" w:rsidRDefault="0027136F">
      <w:pPr>
        <w:pStyle w:val="2"/>
        <w:spacing w:before="0" w:after="0" w:line="360" w:lineRule="auto"/>
      </w:pPr>
      <w:bookmarkStart w:id="0" w:name="_heading=h.k0mh872zlqxn" w:colFirst="0" w:colLast="0"/>
      <w:bookmarkEnd w:id="0"/>
      <w:r w:rsidRPr="00AA216D">
        <w:lastRenderedPageBreak/>
        <w:t>1. Загальні положення</w:t>
      </w:r>
    </w:p>
    <w:p w14:paraId="00000033" w14:textId="4C42AD1E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1.1. Це Положення визначає загальні засади наукової діяльності </w:t>
      </w:r>
      <w:r w:rsidR="0083048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Донецькому обласному інституті післядипломної педагогічної освіти (далі ‒ Інституті), порядок її планування, організації, координації, проведення та контролю, а також відповідальність суб’єктів наукової діяльності за дотримання визначених цим Положенням норм.</w:t>
      </w:r>
    </w:p>
    <w:p w14:paraId="00000034" w14:textId="238E3050" w:rsidR="00943838" w:rsidRPr="00AA216D" w:rsidRDefault="0027136F" w:rsidP="00D74D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1.2. При організації та п</w:t>
      </w:r>
      <w:sdt>
        <w:sdtPr>
          <w:tag w:val="goog_rdk_1"/>
          <w:id w:val="-1747312044"/>
        </w:sdtPr>
        <w:sdtEndPr/>
        <w:sdtContent/>
      </w:sdt>
      <w:r w:rsidRPr="00AA216D">
        <w:rPr>
          <w:rFonts w:ascii="Times New Roman" w:eastAsia="Times New Roman" w:hAnsi="Times New Roman" w:cs="Times New Roman"/>
          <w:sz w:val="28"/>
          <w:szCs w:val="28"/>
        </w:rPr>
        <w:t>роведенні наукової роботи працівники Інституту керуються Конституцією та</w:t>
      </w:r>
      <w:r w:rsidR="00D74D14" w:rsidRPr="00AA216D">
        <w:t xml:space="preserve"> 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>чинн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ими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Законами України «Про освіту», «Про вищу освіту», «Про наукову і науково-технічну діяльність», «Про пріоритетні напрями розвитку науки і техніки», 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>«Про пріоритетні напрями інноваційної діяльності в Україні», «Про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>наукову і науково-технічну експертизу»; Постанов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ами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 xml:space="preserve"> Кабінету Міністрів України: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>«Про затвердження Порядку формування і виконання замовлення на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>проведення наукових досліджень і розробок, про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>ктних та конструкторських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>робіт за рахунок коштів державного бюджету», «Про державну реєстрацію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>науково-дослідних, дослідно-конструкторських робіт і дисертацій» та інши</w:t>
      </w:r>
      <w:r w:rsidR="0083048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ми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F2BA1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чинними 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>нормативно-правови</w:t>
      </w:r>
      <w:r w:rsidR="0083048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ми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 xml:space="preserve"> акт</w:t>
      </w:r>
      <w:r w:rsidR="0083048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ами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>, які регламентують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74D14" w:rsidRPr="00AA216D">
        <w:rPr>
          <w:rFonts w:ascii="Times New Roman" w:eastAsia="Times New Roman" w:hAnsi="Times New Roman" w:cs="Times New Roman"/>
          <w:sz w:val="28"/>
          <w:szCs w:val="28"/>
        </w:rPr>
        <w:t>діяльність у галузі освіти та науки</w:t>
      </w:r>
      <w:r w:rsidR="0083048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Статутом Донецького обласного інституту післядипломної педагогічної освіти (далі – Статут Інституту) та цим Положенням.</w:t>
      </w:r>
    </w:p>
    <w:p w14:paraId="00000035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1.3. Наукова діяльність є невід’ємною складовою діяльності Інституту, що забезпечує інтеграцію освіти та науки. Основними складовими наукової діяльності Інституту є науково-дослідна, науково-організаційна, науково-педагогічна, науково-методична, інноваційна та редакційно-видавнича. Кожен із зазначених видів наукової діяльності має свої специфічні функції, завдання та результати, які можуть поєднуватися та (або) доповнюватися відповідно до нових завдань і можливостей діяльності Інституту та визначатися окремими Положеннями.</w:t>
      </w:r>
    </w:p>
    <w:p w14:paraId="00000036" w14:textId="5B6C891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1.4. У цьому Положенні </w:t>
      </w:r>
      <w:sdt>
        <w:sdtPr>
          <w:tag w:val="goog_rdk_2"/>
          <w:id w:val="795016208"/>
        </w:sdtPr>
        <w:sdtEndPr/>
        <w:sdtContent/>
      </w:sdt>
      <w:r w:rsidRPr="00AA216D">
        <w:rPr>
          <w:rFonts w:ascii="Times New Roman" w:eastAsia="Times New Roman" w:hAnsi="Times New Roman" w:cs="Times New Roman"/>
          <w:sz w:val="28"/>
          <w:szCs w:val="28"/>
        </w:rPr>
        <w:t>терміни вжи</w:t>
      </w:r>
      <w:r w:rsidR="0083048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то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в такому значенні: </w:t>
      </w:r>
    </w:p>
    <w:p w14:paraId="00000037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Наукова діяльність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– інтелектуальна творча діяльність, спрямована на одержання нових знань та (або) пошук шляхів їх застосування, основними видами якої є фундаментальні та прикладні наукові дослідження.</w:t>
      </w:r>
    </w:p>
    <w:p w14:paraId="00000038" w14:textId="52A84E51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i/>
          <w:iCs/>
          <w:sz w:val="28"/>
          <w:szCs w:val="28"/>
        </w:rPr>
        <w:t>Науково-технічна діяльність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– діяльність, спрямована на здійснення фундаментальних і прикладних наукових досліджень та науково-експериментальних (технічних) розробок для розв’язання освітніх, соціальних, гуманітарних, технологічних, економічних проблем регіону.</w:t>
      </w:r>
    </w:p>
    <w:p w14:paraId="00000039" w14:textId="55739D8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i/>
          <w:iCs/>
          <w:sz w:val="28"/>
          <w:szCs w:val="28"/>
        </w:rPr>
        <w:t>Науково-дослідна діяльність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– це діяльність із залучення до науково орієнтованої освіти, досліджень педагогічних працівників і студентів, формування в них дослідницької культури</w:t>
      </w:r>
      <w:r w:rsidR="00B0180E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трансформаці</w:t>
      </w:r>
      <w:r w:rsidR="00B0180E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наукових знань та інновацій у площину практичної професійної діяльності.</w:t>
      </w:r>
    </w:p>
    <w:p w14:paraId="0000003A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i/>
          <w:iCs/>
          <w:sz w:val="28"/>
          <w:szCs w:val="28"/>
        </w:rPr>
        <w:t>Науково-організаційна діяльність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– це діяльність, спрямована на наукове, методичне, організаційне забезпечення і координацію наукової й інноваційної діяльності в Інституті та в регіоні.</w:t>
      </w:r>
    </w:p>
    <w:p w14:paraId="0000003B" w14:textId="486347BD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i/>
          <w:iCs/>
          <w:sz w:val="28"/>
          <w:szCs w:val="28"/>
        </w:rPr>
        <w:t>Науково-педагогічна діяльність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– це діяльність, що пов’язана з провадженням педагогічної наукової, науковою-дослідної та експериментальної роботи, результатом якої є науково-методичні розробки для </w:t>
      </w:r>
      <w:r w:rsidR="00B0180E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провадження засад сучасної теорії освіти та вдосконалення освітнього процесу.</w:t>
      </w:r>
    </w:p>
    <w:p w14:paraId="0000003C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i/>
          <w:iCs/>
          <w:sz w:val="28"/>
          <w:szCs w:val="28"/>
        </w:rPr>
        <w:t>Науково-методична діяльність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– це цілісна, безперервна система дій педагогів, спрямована на поєднання наукових досліджень із практичним досвідом для підвищення професійної майстерності і якості освітнього процесу, що включає аналіз, розробку, апробацію та впровадження нових технологій навчання, а також інноваційних підходів.</w:t>
      </w:r>
    </w:p>
    <w:p w14:paraId="0000003D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i/>
          <w:iCs/>
          <w:sz w:val="28"/>
          <w:szCs w:val="28"/>
        </w:rPr>
        <w:t>Інноваційна діяльність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– це діяльність, що спрямована на розроблення освітніх інновацій, зумовлює випуск на ринок освіти нових інноваційних освітніх продуктів та використання результатів наукових досліджень і розробок.</w:t>
      </w:r>
    </w:p>
    <w:p w14:paraId="0000003E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Редакційно-видавнича діяльність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– комплекс організаційних, творчих та виробничих процесів, спрямованих на підготовку, редагування, оформлення та випуск видавничої продукції.</w:t>
      </w:r>
    </w:p>
    <w:p w14:paraId="0000003F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1.5. Визначені цим Положенням норми щодо наукової діяльності поширюються на всіх суб’єктів наукової діяльності.</w:t>
      </w:r>
    </w:p>
    <w:p w14:paraId="00000040" w14:textId="6A0F8B8E" w:rsidR="00943838" w:rsidRPr="00AA216D" w:rsidRDefault="00B018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1.6</w:t>
      </w:r>
      <w:r w:rsidR="0027136F" w:rsidRPr="00AA216D">
        <w:rPr>
          <w:rFonts w:ascii="Times New Roman" w:eastAsia="Times New Roman" w:hAnsi="Times New Roman" w:cs="Times New Roman"/>
          <w:sz w:val="28"/>
          <w:szCs w:val="28"/>
        </w:rPr>
        <w:t>. Суб’єктами наукової діяльності є всі учасники освітнього процесу в Інституті.</w:t>
      </w:r>
    </w:p>
    <w:p w14:paraId="00000041" w14:textId="77777777" w:rsidR="00943838" w:rsidRPr="00AA216D" w:rsidRDefault="009438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3" w14:textId="77777777" w:rsidR="00943838" w:rsidRPr="00AA216D" w:rsidRDefault="0027136F">
      <w:pPr>
        <w:pStyle w:val="2"/>
      </w:pPr>
      <w:bookmarkStart w:id="1" w:name="_heading=h.x2eeyahiihie" w:colFirst="0" w:colLast="0"/>
      <w:bookmarkEnd w:id="1"/>
      <w:r w:rsidRPr="00AA216D">
        <w:t>2. Мета, основні завдання наукової діяльності</w:t>
      </w:r>
    </w:p>
    <w:p w14:paraId="00000044" w14:textId="77777777" w:rsidR="00943838" w:rsidRPr="00AA216D" w:rsidRDefault="0027136F">
      <w:pPr>
        <w:spacing w:after="0" w:line="360" w:lineRule="auto"/>
        <w:ind w:firstLine="709"/>
        <w:jc w:val="both"/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2.1. Основною метою наукової діяльності в Інституті є теоретичне і методичне забезпечення модернізації освітнього процесу в закладах дошкільної, загальної середньої, позашкільної та професійної, фахової передвищої та вищої освіти, забезпечення державних професійних стандартів якості підвищення кваліфікації та професійного розвитку педагогічних кадрів, дослідження актуальних проблем безперервної педагогічної освіти.</w:t>
      </w:r>
      <w:r w:rsidRPr="00AA216D">
        <w:t xml:space="preserve"> </w:t>
      </w:r>
    </w:p>
    <w:p w14:paraId="00000045" w14:textId="11191294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Основною метою наукової діяльності інституту є здобуття нових наукових знань </w:t>
      </w:r>
      <w:r w:rsidR="00933548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через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проведення наукових досліджень </w:t>
      </w:r>
      <w:r w:rsidR="002F31BE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створення на їх основі інноваційних продуктів; розробка </w:t>
      </w:r>
      <w:r w:rsidR="002F31BE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впровадження інноваційних моделей навчання, зокрема </w:t>
      </w:r>
      <w:r w:rsidR="00933548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й 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технологій дистанційної та змішаної освіти; цифровізація освітнього процесу, а також науковий супровід </w:t>
      </w:r>
      <w:r w:rsidR="002F31BE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комплексна методична підтримка професійного розвитку педагогів для ефективної роботи в цифровому навчальному середовищі</w:t>
      </w:r>
      <w:r w:rsidR="002F31BE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0000046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2.2. Основними завданнями наукової діяльності Інституту є:</w:t>
      </w:r>
    </w:p>
    <w:p w14:paraId="00000047" w14:textId="74F7FE65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проведення фундаментальних та прикладних досліджень з проблем </w:t>
      </w:r>
      <w:r w:rsidR="005052E0" w:rsidRPr="00AA216D">
        <w:rPr>
          <w:rFonts w:ascii="Times New Roman" w:hAnsi="Times New Roman" w:cs="Times New Roman"/>
          <w:sz w:val="28"/>
          <w:szCs w:val="28"/>
          <w:lang w:val="uk-UA"/>
        </w:rPr>
        <w:t>педагогіки</w:t>
      </w:r>
      <w:r w:rsidR="005052E0" w:rsidRPr="00AA216D">
        <w:rPr>
          <w:lang w:val="uk-UA"/>
        </w:rPr>
        <w:t xml:space="preserve">, 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андрагогіки</w:t>
      </w:r>
      <w:r w:rsidR="005052E0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методики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психології;</w:t>
      </w:r>
    </w:p>
    <w:p w14:paraId="00000048" w14:textId="77777777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науково-методичний супровід реформи «Нова українська школа» в регіоні;</w:t>
      </w:r>
    </w:p>
    <w:p w14:paraId="00000049" w14:textId="678D636D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дослідження питань організації дистанційної освіти </w:t>
      </w:r>
      <w:r w:rsidR="00477639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психологічної реабілітації учасників освітнього процесу в умовах війни </w:t>
      </w:r>
      <w:r w:rsidR="00477639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повоєнного відновлення;</w:t>
      </w:r>
    </w:p>
    <w:p w14:paraId="0000004A" w14:textId="77777777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підготовка наукових видань (монографій, посібників), методичних рекомендацій та публікацій у фахових виданнях;</w:t>
      </w:r>
    </w:p>
    <w:p w14:paraId="0000004B" w14:textId="2703282E" w:rsidR="00943838" w:rsidRPr="00AA216D" w:rsidRDefault="0027136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одержання наукових і науково-прикладних результатів з метою їх подальшого впровадження </w:t>
      </w:r>
      <w:r w:rsidR="00933548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практичну діяльність та освітній процес закладів освіти всіх рівнів;</w:t>
      </w:r>
    </w:p>
    <w:p w14:paraId="0000004C" w14:textId="77777777" w:rsidR="00943838" w:rsidRPr="00AA216D" w:rsidRDefault="0027136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 науково-дослідних робіт, спрямованих на забезпечення інноваційних підходів в освітньому процесі Інституту, застосування нових науково-методичних, науково-технологічних знань під час підвищення кваліфікації та професійного розвитку педагогів;</w:t>
      </w:r>
    </w:p>
    <w:p w14:paraId="0000004D" w14:textId="70AA7DF0" w:rsidR="00943838" w:rsidRPr="00AA216D" w:rsidRDefault="0027136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участь у виконанні державних цільових програм, пріоритетних наукових програм, проведенні спільних наукових досліджень, експериментальних та інноваційних розробок тощо, </w:t>
      </w:r>
      <w:r w:rsidR="00933548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зокрема й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рахунок державного бюджету </w:t>
      </w:r>
      <w:r w:rsidR="00477639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власних надходжень;</w:t>
      </w:r>
    </w:p>
    <w:p w14:paraId="0000004E" w14:textId="3A5B1568" w:rsidR="00943838" w:rsidRPr="00AA216D" w:rsidRDefault="0027136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здійснення наукової </w:t>
      </w:r>
      <w:r w:rsidR="00933548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науково-методичної експертизи програм, навчальної літератури, засобів навчання, а також здійснення незалежної експертизи проєктів концепцій, стратегій, освітніх інновацій, наукової та навчально-методичної літератури, нормативно-правових документів тощо;</w:t>
      </w:r>
    </w:p>
    <w:p w14:paraId="0000004F" w14:textId="77777777" w:rsidR="00943838" w:rsidRPr="00AA216D" w:rsidRDefault="0027136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підготовка, проведення та участь у наукових конференціях, форумах, симпозіумах, семінарах, круглих столах тощо;</w:t>
      </w:r>
    </w:p>
    <w:p w14:paraId="00000050" w14:textId="18C2954B" w:rsidR="00943838" w:rsidRPr="00AA216D" w:rsidRDefault="0027136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координування </w:t>
      </w:r>
      <w:r w:rsidR="00051B60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підтримка ініціатив щодо проведення </w:t>
      </w:r>
      <w:r w:rsidR="00933548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закладах освіти дослідно-експериментальної діяльності та реалізації інноваційних освітніх проєктів;</w:t>
      </w:r>
    </w:p>
    <w:p w14:paraId="00000051" w14:textId="77777777" w:rsidR="00943838" w:rsidRPr="00AA216D" w:rsidRDefault="0027136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організація видавничої діяльності, випуск монографій, журналів, збірників наукових праць, публікації результатів наукових досліджень тощо;</w:t>
      </w:r>
    </w:p>
    <w:p w14:paraId="00000052" w14:textId="481FB539" w:rsidR="00943838" w:rsidRPr="00AA216D" w:rsidRDefault="0027136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формування сучасного наукового кадрового потенціалу, здатного забезпечити виконання та впровадження інноваційних наукових розробок </w:t>
      </w:r>
      <w:r w:rsidR="00933548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проєктів;</w:t>
      </w:r>
    </w:p>
    <w:p w14:paraId="00000053" w14:textId="548A1C80" w:rsidR="00943838" w:rsidRPr="00AA216D" w:rsidRDefault="0027136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запровадження проєктного підходу як основного інструмент</w:t>
      </w:r>
      <w:r w:rsidR="000D7B9E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управління науково-дослідною та інноваційною роботою;</w:t>
      </w:r>
    </w:p>
    <w:p w14:paraId="00000054" w14:textId="77777777" w:rsidR="00943838" w:rsidRPr="00AA216D" w:rsidRDefault="0027136F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інші види діяльності, пов’язані з одержанням нових наукових результатів та науковим супроводженням їх практичної реалізації;</w:t>
      </w:r>
    </w:p>
    <w:p w14:paraId="00000055" w14:textId="4AFD9EDA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удосконалення професійної підготовки науково-педагогічних </w:t>
      </w:r>
      <w:r w:rsidR="00051B60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педагогічних працівників Інституту, забезпечення підвищення їхньої кваліфікації та стажування з урахуванням цільового спрямування посадових обов’язків, здобутої освіти, досвіду практичної роботи </w:t>
      </w:r>
      <w:r w:rsidR="00051B60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врахування потреб, інтересів, можливостей та виробничих завдань;</w:t>
      </w:r>
    </w:p>
    <w:p w14:paraId="00000056" w14:textId="7B974339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розроблення пропозицій щодо вдосконалення освітнього процесу, упровадження в практику кращих досягнень </w:t>
      </w:r>
      <w:r w:rsidR="00051B60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перспектив розвитку науки, техніки та виробництва, оновлення </w:t>
      </w:r>
      <w:r w:rsidR="00051B60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розширення знань працівників, формування в них нових професійних компетентностей у психолого-педагогічній, науково-дослідній, організаційно-управлінській та фаховій діяльності;</w:t>
      </w:r>
    </w:p>
    <w:p w14:paraId="00000057" w14:textId="2F9A0336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участь у забезпеченні суспільного й економічного розвитку регіону з метою формування людського капіталу</w:t>
      </w:r>
      <w:r w:rsidR="00EF358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358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організація 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підготовки в Інституті кваліфікованих фахівців, здійснення підвищення кваліфікації кадрів на основі інновацій;</w:t>
      </w:r>
    </w:p>
    <w:p w14:paraId="00000058" w14:textId="77777777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підготовка наукових кадрів вищої кваліфікації, утворення наукових рад, товариств, асоціацій, інноваційних проєктів, педагогічних майданчиків для 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використання й апробації здобутих результатів досліджень в освітньому процесі Інституту та закладів освіти регіону;</w:t>
      </w:r>
    </w:p>
    <w:p w14:paraId="00000059" w14:textId="55EF876C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розроблення </w:t>
      </w:r>
      <w:r w:rsidR="00EF358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наповнення змісту післядипломної педагогічної освіти та безперервного професійного розвитку кадрів інноваційними формами, методами, технологіями, засобами освіти дорослих із урахуванням досягнень сучасної науки;</w:t>
      </w:r>
    </w:p>
    <w:p w14:paraId="0000005A" w14:textId="77777777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 громадської підтримки дослідно-експериментальної роботи, взаємодія з асоціаціями, творчими об’єднаннями педагогів, методичними і науковими центрами, закладами освіти, фондами, товариствами, громадськими організаціями й установами;</w:t>
      </w:r>
    </w:p>
    <w:p w14:paraId="0000005B" w14:textId="44A0AD63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налагодження міжнародних зв’язків і провадження міжнародної діяльності в галузі освіти </w:t>
      </w:r>
      <w:r w:rsidR="00EF358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науки;</w:t>
      </w:r>
    </w:p>
    <w:p w14:paraId="0000005C" w14:textId="77777777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 науково-методичної та практичної допомоги закладам, організаціям і установам освіти з питань науки, що належать до компетенції Інституту;</w:t>
      </w:r>
    </w:p>
    <w:p w14:paraId="0000005D" w14:textId="1B07FD26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підтримка наукових досліджень молодих учених</w:t>
      </w:r>
      <w:r w:rsidR="00EF358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залучення творчо обдарованих студентів</w:t>
      </w:r>
      <w:r w:rsidR="00EF358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учнів та інноваційних педагогів до науково-дослідної і проєктної діяльності;</w:t>
      </w:r>
    </w:p>
    <w:p w14:paraId="0000005E" w14:textId="451458D8" w:rsidR="00943838" w:rsidRPr="00AA216D" w:rsidRDefault="0027136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здійснення моніторингу готовності педагогів до інноваційної ос</w:t>
      </w:r>
      <w:r w:rsidR="00117C95"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вітньої діяльності, організація й реалізація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інноваційних проєктів</w:t>
      </w:r>
      <w:r w:rsidR="00117C95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експертизи їх</w:t>
      </w:r>
      <w:r w:rsidR="00117C95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ніх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результатів.</w:t>
      </w:r>
    </w:p>
    <w:p w14:paraId="0000005F" w14:textId="77777777" w:rsidR="00943838" w:rsidRPr="00AA216D" w:rsidRDefault="0027136F">
      <w:pPr>
        <w:pStyle w:val="2"/>
      </w:pPr>
      <w:bookmarkStart w:id="2" w:name="_heading=h.pajzm6osapr3" w:colFirst="0" w:colLast="0"/>
      <w:bookmarkEnd w:id="2"/>
      <w:r w:rsidRPr="00AA216D">
        <w:t>3. Науково-організаційні структури та керівництво</w:t>
      </w:r>
    </w:p>
    <w:p w14:paraId="00000060" w14:textId="5E3E961E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3.1. Організаційна структура наукової діяльності Інституту </w:t>
      </w:r>
      <w:r w:rsidR="00117C95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об’єднує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7C95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чен</w:t>
      </w:r>
      <w:r w:rsidR="00117C95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рад</w:t>
      </w:r>
      <w:r w:rsidR="00117C95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, науково-методичн</w:t>
      </w:r>
      <w:r w:rsidR="00117C95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рад</w:t>
      </w:r>
      <w:r w:rsidR="00117C95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та кафедр</w:t>
      </w:r>
      <w:r w:rsidR="00117C95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1" w14:textId="25512E04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3.2. Базовим структурним підрозділом, що забезпечує здійснення наукової роботи в Інституті, є кафедра, яка провадить наукову діяльність відповідно до 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lastRenderedPageBreak/>
        <w:t>Положення про кафедру. Відповідальн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им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реалізацію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</w:rPr>
        <w:t>наукової роботи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кафедр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завідувач, а в разі його відсутності – викону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вач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обов’язк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ів завідувача кафедри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2" w14:textId="5955B544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3.3. Структурні підрозділи Інституту (відділи, бібліотека), що перебувають у підпорядкуванні ректора, здійснюють наукову діяльність відповідно до затверджених ректором положень, які регламентують права й обов’язки працівників цих підрозділів. Відповідальність за наукову діяльність такого структурного підрозділу поклад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ено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на його керівника.</w:t>
      </w:r>
    </w:p>
    <w:p w14:paraId="00000063" w14:textId="0EB562F8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3.4. Належн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організаці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ю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наукової та інноваційної діяльності в Інституті </w:t>
      </w:r>
      <w:sdt>
        <w:sdtPr>
          <w:tag w:val="goog_rdk_4"/>
          <w:id w:val="179228079"/>
        </w:sdtPr>
        <w:sdtEndPr/>
        <w:sdtContent/>
      </w:sdt>
      <w:r w:rsidRPr="00AA216D">
        <w:rPr>
          <w:rFonts w:ascii="Times New Roman" w:eastAsia="Times New Roman" w:hAnsi="Times New Roman" w:cs="Times New Roman"/>
          <w:sz w:val="28"/>
          <w:szCs w:val="28"/>
        </w:rPr>
        <w:t>поклад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ено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на проректора</w:t>
      </w:r>
      <w:r w:rsidR="00AA1ADD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відповідно до посадових обов’язків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64" w14:textId="76E65865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3.5. Організацію та безпосереднє керівництво виконання програм або проєктів досліджень і розробок здійснюють наукові керівники. У разі потреби можуть призначатис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також відповідальні виконавці програм і проєктів, наукові консультанти, інші відповідальні особи. </w:t>
      </w:r>
    </w:p>
    <w:p w14:paraId="00000065" w14:textId="3E23AD0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3.6. З метою організації, координації та забезпечення наукової </w:t>
      </w:r>
      <w:r w:rsidR="009057FB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інноваційної діяльності в Інституті та в закладах освіти регіону функціонує кабінет науково-дослідної роботи й інноваційної діяльності (або його цифровий аналог – віртуальний науково-інноваційний хаб) та інші структури і служби, які утворюються в структурі науково-методичного забезпечення безперервного професійного розвитку педпрацівників у встановленому порядку.</w:t>
      </w:r>
    </w:p>
    <w:p w14:paraId="00000066" w14:textId="2644A612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3.7. Для підготовки наукових кадрів за окремими відповідними рішеннями </w:t>
      </w:r>
      <w:r w:rsidR="0030061F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ченої ради та МОН України можуть відкриватися магістратура, аспірантура, спеціалізована вчена рада. </w:t>
      </w:r>
    </w:p>
    <w:p w14:paraId="00000067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3.8. До науково-організаційних підрозділів Інституту можуть входити наукові структури й об’єднання, що функціонують на громадських засадах і забезпечують організацію та здійснення науково-дослідної й інноваційної роботи, зокрема: науково-консультативні ради; тимчасові експертні групи; тимчасові науково-дослідні та науково-творчі колективи; наукові товариства тощо.</w:t>
      </w:r>
    </w:p>
    <w:p w14:paraId="00000068" w14:textId="2253417D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3.9. Зазначені у п.3.8 структури та об’єднання діють на основі Статуту та означеного Положення, здійснюють свою діяльність відповідно до погоджених </w:t>
      </w:r>
      <w:r w:rsidR="00522BD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ченою радою і затверджених ректором окремих положень чи порядку діяльності.</w:t>
      </w:r>
    </w:p>
    <w:p w14:paraId="00000069" w14:textId="60F349DB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3.10. Науково-педагогічні працівники </w:t>
      </w:r>
      <w:r w:rsidR="004950B5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Інституту 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виконують дослідження та розробки відповідно до національних, державних, міжнародних, галузевих, регіональних та інших програм і проєктів, тематичних планів, угод, індивідуальних планів, несуть відповідальність за своєчасність їх виконання, а також за науковий і практичний результат.</w:t>
      </w:r>
    </w:p>
    <w:p w14:paraId="0000006A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3.11. До виконання наукових і науково-дослідних робіт в Інституті можуть залучатися фахівці наукових установ, підприємств, організацій Національної і галузевих академій наук, фахівці інших закладів вищої та післядипломної освіти, що мають відповідну кваліфікацію.</w:t>
      </w:r>
    </w:p>
    <w:p w14:paraId="0000006B" w14:textId="1C2582DB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3.12. Для видавництва та </w:t>
      </w:r>
      <w:r w:rsidR="00522BD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поширення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науково-методичних розробок може </w:t>
      </w:r>
      <w:r w:rsidR="00522BD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бути 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створ</w:t>
      </w:r>
      <w:r w:rsidR="00522BD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ена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власна видавнича система, положення про яку погоджується </w:t>
      </w:r>
      <w:r w:rsidR="00522BD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ченою радою та затверджується ректором.</w:t>
      </w:r>
    </w:p>
    <w:p w14:paraId="2C7E27C3" w14:textId="5C69E09E" w:rsidR="00B76CFB" w:rsidRPr="00AA216D" w:rsidRDefault="00B76CFB" w:rsidP="00B76C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3.13. У своїй структурі Інститут може мати наукову бібліотеку (бібліотеку), репозитарій, електронні бази наукових </w:t>
      </w:r>
      <w:r w:rsidR="00522BD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науково-методичних досягнень</w:t>
      </w:r>
      <w:r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22BD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акумулюють наукові та науково-методичні здобутки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r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співробітників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Інституту, так і педагогічн</w:t>
      </w:r>
      <w:r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их та науково-педагогічних працівників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регіону.</w:t>
      </w:r>
    </w:p>
    <w:p w14:paraId="0000006D" w14:textId="40179F5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3.14. З метою оперативного реагування на підготовку пропозицій і </w:t>
      </w:r>
      <w:r w:rsidR="004950B5" w:rsidRPr="00AA216D">
        <w:rPr>
          <w:rFonts w:ascii="Times New Roman" w:eastAsia="Times New Roman" w:hAnsi="Times New Roman" w:cs="Times New Roman"/>
          <w:sz w:val="28"/>
          <w:szCs w:val="28"/>
        </w:rPr>
        <w:t>проєктів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документів щодо запровадження наукових підходів до розвитку Інституту можуть </w:t>
      </w:r>
      <w:r w:rsidR="00522BD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бути 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признач</w:t>
      </w:r>
      <w:r w:rsidR="00522BD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ені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координатори реалізації наукових тем, досліджень, проєктів.</w:t>
      </w:r>
    </w:p>
    <w:p w14:paraId="0000006E" w14:textId="77777777" w:rsidR="00943838" w:rsidRPr="00AA216D" w:rsidRDefault="0027136F">
      <w:pPr>
        <w:pStyle w:val="2"/>
        <w:rPr>
          <w:lang w:val="uk-UA"/>
        </w:rPr>
      </w:pPr>
      <w:bookmarkStart w:id="3" w:name="_heading=h.rknxvct6uwq6" w:colFirst="0" w:colLast="0"/>
      <w:bookmarkEnd w:id="3"/>
      <w:r w:rsidRPr="00AA216D">
        <w:t>4. Орган</w:t>
      </w:r>
      <w:sdt>
        <w:sdtPr>
          <w:tag w:val="goog_rdk_5"/>
          <w:id w:val="-1577687595"/>
        </w:sdtPr>
        <w:sdtEndPr/>
        <w:sdtContent/>
      </w:sdt>
      <w:r w:rsidRPr="00AA216D">
        <w:t>ізація, планування й облік</w:t>
      </w:r>
    </w:p>
    <w:p w14:paraId="650D7088" w14:textId="77777777" w:rsidR="00800C71" w:rsidRPr="00AA216D" w:rsidRDefault="00800C71" w:rsidP="00800C71">
      <w:pPr>
        <w:spacing w:after="0" w:line="360" w:lineRule="auto"/>
        <w:ind w:firstLine="709"/>
        <w:jc w:val="both"/>
        <w:rPr>
          <w:lang w:val="uk-UA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4.1. Інститут здійснює організацію та поточне і перспективне планування наукової роботи в межах своїх повноважень та забезпечує управління науковою діяльністю.</w:t>
      </w:r>
      <w:r w:rsidRPr="00AA216D">
        <w:t xml:space="preserve"> </w:t>
      </w:r>
    </w:p>
    <w:p w14:paraId="4CD7BBA9" w14:textId="387A2661" w:rsidR="00800C71" w:rsidRPr="00AA216D" w:rsidRDefault="00800C71" w:rsidP="00800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4.1.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1. Основою планування наукової діяльності є тематичні плани науково-методичн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роб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т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кафедр та інших структурних підрозділів, які укладають на термін від 3-ох до 5-ти років. Наукові структурні підрозділи працюють за окремими планами. Реалізуються такі плани на основі щорічних планів наукової роботи Інституту, планів науково-методичної роботи кафедр та відповідних планів інших структурних підрозділів. </w:t>
      </w:r>
    </w:p>
    <w:p w14:paraId="0B47162B" w14:textId="177930B4" w:rsidR="00800C71" w:rsidRPr="00AA216D" w:rsidRDefault="00800C71" w:rsidP="00800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4.1.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2. Річний план наукової роботи Інституту 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має бути розроблений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у такому порядку: </w:t>
      </w:r>
    </w:p>
    <w:p w14:paraId="412A25F2" w14:textId="0F2D840E" w:rsidR="00800C71" w:rsidRPr="00AA216D" w:rsidRDefault="00DA6FF2" w:rsidP="00800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F2BA1" w:rsidRPr="00AA216D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1 листопада кафедри та інші структурні підрозділи Інституту подають плани щодо проведення науково-дослідних робіт, зокрема 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й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>тих, результати яких мають бути впроваджені в освітній процес</w:t>
      </w:r>
      <w:r w:rsidR="004F2BA1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08FE82D8" w14:textId="4551E073" w:rsidR="00800C71" w:rsidRPr="00AA216D" w:rsidRDefault="00DA6FF2" w:rsidP="00800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BA1" w:rsidRPr="00AA216D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підставі поданих річних планів науково-дослідної роботи кафедр розробляється проєкт річного плану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наукової діяльності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Інституту. У проєкт плану 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аукової діяльності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окремими розділами можуть бути 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внесені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заходи щодо організації науково-дослідної роботи, підготовки дисертацій, проведення наукових конференцій, семінарів тощо</w:t>
      </w:r>
      <w:r w:rsidR="004F2BA1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6EE485A" w14:textId="00578582" w:rsidR="00800C71" w:rsidRPr="00AA216D" w:rsidRDefault="00DA6FF2" w:rsidP="00800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BA1" w:rsidRPr="00AA216D">
        <w:rPr>
          <w:rFonts w:ascii="Times New Roman" w:eastAsia="Times New Roman" w:hAnsi="Times New Roman" w:cs="Times New Roman"/>
          <w:sz w:val="28"/>
          <w:szCs w:val="28"/>
        </w:rPr>
        <w:t xml:space="preserve">проєкт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річного плану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наукової діяльності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до 1 грудня року, що передує планованому, 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має бути винесений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на розгляд 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ученої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ради Інституту і після схвалення 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затверджений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ректором</w:t>
      </w:r>
      <w:r w:rsidR="004F2BA1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E5A5ACC" w14:textId="4A6D75E0" w:rsidR="00800C71" w:rsidRPr="00AA216D" w:rsidRDefault="00DA6FF2" w:rsidP="00800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F2BA1" w:rsidRPr="00AA216D">
        <w:rPr>
          <w:rFonts w:ascii="Times New Roman" w:eastAsia="Times New Roman" w:hAnsi="Times New Roman" w:cs="Times New Roman"/>
          <w:sz w:val="28"/>
          <w:szCs w:val="28"/>
        </w:rPr>
        <w:t xml:space="preserve">проєкт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річного плану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наукової діяльності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кафедр та інших структурних підрозділів із внесеними корективами затверджує перши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проректор, проректор з наукової роботи та цифровізації. Проєкт річного плану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наукової діяльності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підлягає обов’язковому затвердженню на </w:t>
      </w:r>
      <w:r w:rsidR="002F02A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засіданнях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кафедр (відповідальні – завідувачі кафедри). План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наукової діяльності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кафедри відображається, крім того, у кафедральних та індивідуальних планах роботи викладачів у вигляді окремого розділу. </w:t>
      </w:r>
    </w:p>
    <w:p w14:paraId="21FB34B3" w14:textId="024E6CA8" w:rsidR="00800C71" w:rsidRPr="00AA216D" w:rsidRDefault="00DA6FF2" w:rsidP="00800C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4.1.3.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У плані </w:t>
      </w:r>
      <w:r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наукової діяльності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 xml:space="preserve"> мають бути визначені види, обсяги і результати робіт кожного працівника з числа науково-п</w:t>
      </w:r>
      <w:r w:rsidR="00A35932" w:rsidRPr="00AA216D">
        <w:rPr>
          <w:rFonts w:ascii="Times New Roman" w:eastAsia="Times New Roman" w:hAnsi="Times New Roman" w:cs="Times New Roman"/>
          <w:sz w:val="28"/>
          <w:szCs w:val="28"/>
        </w:rPr>
        <w:t xml:space="preserve">едагогічного та педагогічного </w:t>
      </w:r>
      <w:r w:rsidR="00800C71" w:rsidRPr="00AA216D">
        <w:rPr>
          <w:rFonts w:ascii="Times New Roman" w:eastAsia="Times New Roman" w:hAnsi="Times New Roman" w:cs="Times New Roman"/>
          <w:sz w:val="28"/>
          <w:szCs w:val="28"/>
        </w:rPr>
        <w:t>складу.</w:t>
      </w:r>
    </w:p>
    <w:p w14:paraId="40699CBB" w14:textId="6F7E827F" w:rsidR="00800C71" w:rsidRPr="00AA216D" w:rsidRDefault="00800C71" w:rsidP="00DA6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4.</w:t>
      </w:r>
      <w:r w:rsidR="00DA6FF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. Планування наукових досліджень в Інституті здійснюється самостійно відповідно до основних науково-методичних і науково-педагогічних напрямів діяльності та узгоджується із закладами освіти, науковими установами й організаціями, з якими Інститут співпрацює на підставі договорів про наукову та науково-методичну діяльність.</w:t>
      </w:r>
    </w:p>
    <w:p w14:paraId="00000072" w14:textId="23E7A49D" w:rsidR="00943838" w:rsidRPr="00AA216D" w:rsidRDefault="0027136F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4.</w:t>
      </w:r>
      <w:r w:rsidR="00DA6FF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. За потреби в Інституті можуть додатково укладатися: </w:t>
      </w:r>
    </w:p>
    <w:p w14:paraId="00000073" w14:textId="5587C2BA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тематичний план науково-дослідних робіт і послуг, що фінансуються за рахунок позабюджетних надходжень;</w:t>
      </w:r>
    </w:p>
    <w:p w14:paraId="00000074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план проведення міжнародних і всеукраїнських наукових конференцій;</w:t>
      </w:r>
    </w:p>
    <w:p w14:paraId="00000075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річні та календарні плани роботи наукових структурних підрозділів та професійних об’єднань Інституту тощо.</w:t>
      </w:r>
    </w:p>
    <w:p w14:paraId="00000076" w14:textId="6DB5F143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4.</w:t>
      </w:r>
      <w:r w:rsidR="00DA6FF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. Основними формами наукової роботи є:</w:t>
      </w:r>
    </w:p>
    <w:p w14:paraId="00000077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– виконання наукової комплексної (науково-дослідної) теми Інституту; </w:t>
      </w:r>
    </w:p>
    <w:p w14:paraId="00000078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виконання наукової теми кафедри, ініціативних науково-дослідних (кафедральних) робіт, реалізація яких відображена у відповідних програмах / проєктах та індивідуальних планах науково-педагогічних працівників;</w:t>
      </w:r>
    </w:p>
    <w:p w14:paraId="00000079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виконання науково-дослідних робіт за угодами на замовлення органів державної влади і місцевого самоврядування, територіальних громад, наукових установ та організацій;</w:t>
      </w:r>
    </w:p>
    <w:p w14:paraId="0000007A" w14:textId="70CC2EC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– проведення фундаментальних, прикладних і міждисциплінарних досліджень, </w:t>
      </w:r>
      <w:r w:rsidR="00A3593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зокрема й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593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партнерстві із закладами вищої освіти, науковими установами та закладами освіти регіону;</w:t>
      </w:r>
    </w:p>
    <w:p w14:paraId="0000007B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участь у наукових програмах, інноваційних проєктах за грантами вітчизняних і міжнародних фондів та громадських організацій;</w:t>
      </w:r>
    </w:p>
    <w:p w14:paraId="0000007C" w14:textId="53C8AC35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підготовка та виконання індивідуальних наукових тем, зокрема </w:t>
      </w:r>
      <w:r w:rsidR="00A3593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межах підготовки дисертацій на здобуття наукових ступенів;</w:t>
      </w:r>
    </w:p>
    <w:p w14:paraId="0000007D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підготовка та оприлюднення результатів досліджень у формі монографій, підручників, навчальних і навчально-методичних посібників, статей, тез доповідей, аналітичних матеріалів, рекомендацій, висновків тощо;</w:t>
      </w:r>
    </w:p>
    <w:p w14:paraId="0000007E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організація та здійснення науково-експертної діяльності, проведення науково-методичної, психолого-педагогічної та фахової експертизи освітніх програм, навчальної літератури, засобів навчання, освітніх інновацій тощо;</w:t>
      </w:r>
    </w:p>
    <w:p w14:paraId="0000007F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рецензування наукових і навчально-методичних праць, дисертацій, проєктів нормативних документів тощо;</w:t>
      </w:r>
    </w:p>
    <w:p w14:paraId="00000080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керівництво та наукове консультування дослідно-експериментальної роботи закладів освіти всеукраїнського й регіонального рівнів;</w:t>
      </w:r>
    </w:p>
    <w:p w14:paraId="00000081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підготовка, організація та участь у наукових і науково-практичних конференціях, семінарах, круглих столах, форумах, виставках, конкурсах тощо;</w:t>
      </w:r>
    </w:p>
    <w:p w14:paraId="00000082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здійснення редакційно-видавничої діяльності, заснування та супровід наукових видань;</w:t>
      </w:r>
    </w:p>
    <w:p w14:paraId="00000083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розроблення науково-методичних, інформаційно-аналітичних матеріалів і рекомендацій з питань розвитку освіти, підготовка пропозицій до нормативно-правових актів;</w:t>
      </w:r>
    </w:p>
    <w:p w14:paraId="00000084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надання науково-методичної і практичної допомоги закладам, організаціям та установам освіти з питань наукової роботи, що належать до компетенції Інституту;</w:t>
      </w:r>
    </w:p>
    <w:p w14:paraId="00000085" w14:textId="1669ADEC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– інші види діяльності, пов’язані з одержанням нових наукових результатів та науковим супроводженням </w:t>
      </w:r>
      <w:r w:rsidR="00A3593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їхньої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практичної реалізації. </w:t>
      </w:r>
    </w:p>
    <w:p w14:paraId="00000086" w14:textId="20BE441C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4.</w:t>
      </w:r>
      <w:r w:rsidR="00DA6FF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. Інститут є організатором та активним співорганізатором міжнародних, всеукраїнських та регіональних науково-практичних конференцій, семінарів, круглих столів та інших заходів з актуальних проблем педагогічної науки та розвитку освіти. </w:t>
      </w:r>
    </w:p>
    <w:p w14:paraId="00000087" w14:textId="0F9705CD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="00DA6FF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.6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. Інститут здійснює наукове співробітництво з іноземними організаціями, юридичними особами відповідно до чинного законодавства України. </w:t>
      </w:r>
    </w:p>
    <w:p w14:paraId="00000089" w14:textId="11A583A6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4.</w:t>
      </w:r>
      <w:r w:rsidR="00DA6FF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. Постійний моніторинг наукової, науково-методичної та інноваційної роботи здійснює </w:t>
      </w:r>
      <w:r w:rsidR="00A3593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навчальний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відділ Інституту.</w:t>
      </w:r>
    </w:p>
    <w:p w14:paraId="0000008A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Звітування щодо результатів наукової роботи здійснюється за підсумками календарного року:</w:t>
      </w:r>
    </w:p>
    <w:p w14:paraId="0000008B" w14:textId="5C782EBB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– щорічні інформаційні звіти про наукову діяльність з аналізом статистичних даних та висвітленням найважливіших результатів досліджень і розробок у кінці календарного року, </w:t>
      </w:r>
      <w:r w:rsidR="00A3593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що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виносяться на розгляд засідань кафедр, </w:t>
      </w:r>
      <w:r w:rsidR="00A35932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ученої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ради Інституту;</w:t>
      </w:r>
    </w:p>
    <w:p w14:paraId="0000008C" w14:textId="20DBCDA3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– річні звіти про наукову роботу кафедр, відділів та інших наукових структурних підрозділів Інституту згідно з </w:t>
      </w:r>
      <w:r w:rsidR="007C6A77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їхніми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календарними планами (додаток 1);</w:t>
      </w:r>
    </w:p>
    <w:p w14:paraId="0000008D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звіти керівників науково-дослідних тем, програм та проєктів;</w:t>
      </w:r>
    </w:p>
    <w:p w14:paraId="0000008E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річні й індивідуальні звіти викладачів про наукову роботу за визначеними показниками діяльності (додаток 2).</w:t>
      </w:r>
    </w:p>
    <w:p w14:paraId="00000098" w14:textId="77777777" w:rsidR="00943838" w:rsidRPr="00AA216D" w:rsidRDefault="009438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99" w14:textId="77777777" w:rsidR="00943838" w:rsidRPr="00AA216D" w:rsidRDefault="0027136F">
      <w:pPr>
        <w:pStyle w:val="2"/>
      </w:pPr>
      <w:bookmarkStart w:id="4" w:name="_heading=h.bbiojdme734u" w:colFirst="0" w:colLast="0"/>
      <w:bookmarkEnd w:id="4"/>
      <w:r w:rsidRPr="00AA216D">
        <w:t>5</w:t>
      </w:r>
      <w:sdt>
        <w:sdtPr>
          <w:tag w:val="goog_rdk_6"/>
          <w:id w:val="1725949520"/>
        </w:sdtPr>
        <w:sdtEndPr/>
        <w:sdtContent/>
      </w:sdt>
      <w:r w:rsidRPr="00AA216D">
        <w:t>. Оприлюднення результатів та інтелектуальна власність</w:t>
      </w:r>
    </w:p>
    <w:p w14:paraId="0000009A" w14:textId="72F29EE1" w:rsidR="00943838" w:rsidRPr="00AA216D" w:rsidRDefault="002713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5.1. Результати досліджень публікуються на офіційному сайті (ippo.dn.ua), </w:t>
      </w:r>
      <w:r w:rsidR="007C6A77" w:rsidRPr="00AA216D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репозитаріях та на інших профільних електронних ресурсах.</w:t>
      </w:r>
    </w:p>
    <w:p w14:paraId="0000009B" w14:textId="77777777" w:rsidR="00943838" w:rsidRPr="00AA216D" w:rsidRDefault="002713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>5.2. Інститут сприяє захисту авторських прав науково-педагогічних працівників на створені розробки.</w:t>
      </w:r>
    </w:p>
    <w:p w14:paraId="0000009C" w14:textId="77777777" w:rsidR="00943838" w:rsidRPr="00AA216D" w:rsidRDefault="0027136F">
      <w:pPr>
        <w:pStyle w:val="2"/>
      </w:pPr>
      <w:bookmarkStart w:id="5" w:name="_heading=h.l8wxabhly5kk" w:colFirst="0" w:colLast="0"/>
      <w:bookmarkEnd w:id="5"/>
      <w:r w:rsidRPr="00AA216D">
        <w:t>6. Електронний репозитарій та відкрита наука</w:t>
      </w:r>
    </w:p>
    <w:p w14:paraId="0000009D" w14:textId="55B3710A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6.1. Створення та функціонування репозитарію Інституту має на меті забезпечення відкритого доступу до наукових</w:t>
      </w:r>
      <w:r w:rsidR="004950B5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методичних та інноваційних здобутків працівників Інституту та освітян області.</w:t>
      </w:r>
    </w:p>
    <w:p w14:paraId="0000009E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lastRenderedPageBreak/>
        <w:t>6.2. Структура та зміст репозитарію:</w:t>
      </w:r>
    </w:p>
    <w:p w14:paraId="0000009F" w14:textId="77777777" w:rsidR="00943838" w:rsidRPr="00AA216D" w:rsidRDefault="0027136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науковий фонд: монографії, автореферати дисертацій, наукові статті, матеріали конференцій, збірники наукових праць тощо;</w:t>
      </w:r>
    </w:p>
    <w:p w14:paraId="000000A0" w14:textId="77777777" w:rsidR="00943838" w:rsidRPr="00AA216D" w:rsidRDefault="0027136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методичний фонд: навчальні та навчально-методичні посібники, авторські програми підвищення кваліфікації, методичні рекомендації, путівники НУШ та ін.;</w:t>
      </w:r>
    </w:p>
    <w:p w14:paraId="000000A1" w14:textId="77777777" w:rsidR="00943838" w:rsidRPr="00AA216D" w:rsidRDefault="0027136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інноваційний фонд: описи перспективного педагогічного досвіду, цифрові кейси, STEAM-проєкти, відеоматеріали науково-практичних заходів і под.</w:t>
      </w:r>
    </w:p>
    <w:p w14:paraId="000000A2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6.3. Порядок формування та поповнення:</w:t>
      </w:r>
    </w:p>
    <w:p w14:paraId="000000A3" w14:textId="662BDCC3" w:rsidR="00943838" w:rsidRPr="00AA216D" w:rsidRDefault="0027136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матеріали подаються до репозитарію в електронному вигляді (формат PDF/OCR) після розгляду на засіданні кафедри чи </w:t>
      </w:r>
      <w:r w:rsidR="007C6A77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ченої ради;</w:t>
      </w:r>
    </w:p>
    <w:p w14:paraId="000000A4" w14:textId="77777777" w:rsidR="00943838" w:rsidRPr="00AA216D" w:rsidRDefault="0027136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обов’язковою умовою є наявність метаданих (анотація, ключові слова українською та англійською мовами, індекс УДК тощо);</w:t>
      </w:r>
    </w:p>
    <w:p w14:paraId="000000A5" w14:textId="77777777" w:rsidR="00943838" w:rsidRPr="00AA216D" w:rsidRDefault="0027136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розміщення матеріалів здійснюється з дотриманням авторських прав (ліцензії Creative Commons) та обов’язковим посиланням на джерело при цитуванні.</w:t>
      </w:r>
    </w:p>
    <w:p w14:paraId="000000A6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6.4. Інтеграція в науковий простір:</w:t>
      </w:r>
    </w:p>
    <w:p w14:paraId="000000A7" w14:textId="77777777" w:rsidR="00943838" w:rsidRPr="00AA216D" w:rsidRDefault="0027136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репозитарій забезпечує підвищення показників цитованості авторів у наукометричних базах (Google Scholar і под.);</w:t>
      </w:r>
    </w:p>
    <w:p w14:paraId="000000A8" w14:textId="77777777" w:rsidR="00943838" w:rsidRPr="00AA216D" w:rsidRDefault="0027136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матеріали репозитарію є базою для проведення наукового аналізу та моніторингу ефективності методичної роботи в регіоні.</w:t>
      </w:r>
    </w:p>
    <w:p w14:paraId="000000A9" w14:textId="2B4B2C3E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6.5. Функціонування репозитарію забезпечує бібліотека Інституту. Відповідальність за технічний супровід репозитарію несе відділ «Центр</w:t>
      </w:r>
      <w:r w:rsidR="007C6A77" w:rsidRPr="00AA216D">
        <w:rPr>
          <w:rFonts w:ascii="Times New Roman" w:eastAsia="Times New Roman" w:hAnsi="Times New Roman" w:cs="Times New Roman"/>
          <w:sz w:val="28"/>
          <w:szCs w:val="28"/>
        </w:rPr>
        <w:t xml:space="preserve"> цифрової освіти», а за змістов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е наповнення та дотримання академічної доброчесності – автори та завідувачі кафедр.</w:t>
      </w:r>
    </w:p>
    <w:p w14:paraId="000000AA" w14:textId="49C6CAD5" w:rsidR="00943838" w:rsidRPr="00AA216D" w:rsidRDefault="007C6A7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lastRenderedPageBreak/>
        <w:t>6.6. Обов’</w:t>
      </w:r>
      <w:r w:rsidR="0027136F" w:rsidRPr="00AA216D">
        <w:rPr>
          <w:rFonts w:ascii="Times New Roman" w:eastAsia="Times New Roman" w:hAnsi="Times New Roman" w:cs="Times New Roman"/>
          <w:sz w:val="28"/>
          <w:szCs w:val="28"/>
        </w:rPr>
        <w:t>язковою умовою розміщення матеріалів є перевірка на відсутність плагіату та відповідність вимогам щодо захисту авторського права.</w:t>
      </w:r>
    </w:p>
    <w:p w14:paraId="000000AB" w14:textId="77777777" w:rsidR="00943838" w:rsidRPr="00AA216D" w:rsidRDefault="0027136F">
      <w:pPr>
        <w:pStyle w:val="2"/>
      </w:pPr>
      <w:bookmarkStart w:id="6" w:name="_heading=h.pkb2w2t2axsk" w:colFirst="0" w:colLast="0"/>
      <w:bookmarkEnd w:id="6"/>
      <w:r w:rsidRPr="00AA216D">
        <w:t>7. Апробація результатів дисертаційних досліджень</w:t>
      </w:r>
    </w:p>
    <w:p w14:paraId="000000AC" w14:textId="1F715CB0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7.1. Інститут виступає базою для апробації результатів дисертаційних робіт (на здобуття ступенів доктора філософії та доктора наук) у галузі педагогіки </w:t>
      </w:r>
      <w:r w:rsidR="007C6A77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психології.</w:t>
      </w:r>
    </w:p>
    <w:p w14:paraId="000000AD" w14:textId="070ADCDC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7.2. Процедура апробації </w:t>
      </w:r>
      <w:r w:rsidR="007C6A77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містить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AE" w14:textId="77777777" w:rsidR="00943838" w:rsidRPr="00AA216D" w:rsidRDefault="002713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розгляд результатів дослідження на засіданнях профільних кафедр або міжкафедральних семінарах;</w:t>
      </w:r>
    </w:p>
    <w:p w14:paraId="000000AF" w14:textId="3B48EE91" w:rsidR="00943838" w:rsidRPr="00AA216D" w:rsidRDefault="002713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виголошення доповідей на науково-практичних заходах (конференціях, семінарах тощо), що організову</w:t>
      </w:r>
      <w:r w:rsidR="007C6A77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є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Інститут;</w:t>
      </w:r>
    </w:p>
    <w:p w14:paraId="000000B0" w14:textId="77777777" w:rsidR="00943838" w:rsidRPr="00AA216D" w:rsidRDefault="002713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експериментальне впровадження результатів дослідження в освітній процес системи підвищення кваліфікації педагогічних кадрів.</w:t>
      </w:r>
    </w:p>
    <w:p w14:paraId="000000B1" w14:textId="173E39EE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7.3. За результатами апробації здобувачеві видається </w:t>
      </w:r>
      <w:r w:rsidR="007C6A77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овідка (</w:t>
      </w:r>
      <w:r w:rsidR="007C6A77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кт) про впровадження результатів наукового дослідження за підписом ректора та печаткою Інституту.</w:t>
      </w:r>
    </w:p>
    <w:p w14:paraId="000000B2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7.4. Кафедри здійснюють наукове консультування здобувачів та рецензування рукописів дисертацій за запитом зацікавлених установ.</w:t>
      </w:r>
    </w:p>
    <w:p w14:paraId="000000B3" w14:textId="77777777" w:rsidR="00943838" w:rsidRPr="00AA216D" w:rsidRDefault="0027136F">
      <w:pPr>
        <w:pStyle w:val="2"/>
      </w:pPr>
      <w:bookmarkStart w:id="7" w:name="_heading=h.u58i29bijcs6" w:colFirst="0" w:colLast="0"/>
      <w:bookmarkEnd w:id="7"/>
      <w:r w:rsidRPr="00AA216D">
        <w:t>8. Академічна доброчесність та контроль плагіату</w:t>
      </w:r>
    </w:p>
    <w:p w14:paraId="000000B4" w14:textId="77777777" w:rsidR="00943838" w:rsidRPr="00AA216D" w:rsidRDefault="002713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8.1. Усі суб’єкти наукової, науково-методичної та інноваційної діяльності Інституту (науково-педагогічні, методичні працівники, аспіранти, слухачі курсів) зобов’язані дотримуватися принципів </w:t>
      </w:r>
      <w:r w:rsidRPr="00AA216D">
        <w:rPr>
          <w:rFonts w:ascii="Times New Roman" w:eastAsia="Times New Roman" w:hAnsi="Times New Roman" w:cs="Times New Roman"/>
          <w:i/>
          <w:iCs/>
          <w:color w:val="0A0A0A"/>
          <w:sz w:val="28"/>
          <w:szCs w:val="28"/>
        </w:rPr>
        <w:t>академічної доброчесності,</w:t>
      </w: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визначених ст. 42 Закону України «Про освіту».</w:t>
      </w:r>
    </w:p>
    <w:p w14:paraId="000000B5" w14:textId="6EBA48AB" w:rsidR="00943838" w:rsidRPr="00AA216D" w:rsidRDefault="007C6A7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>8.2. Обов’</w:t>
      </w:r>
      <w:r w:rsidR="0027136F"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>язковій перевірці на ознаки плагіату підлягають:</w:t>
      </w:r>
    </w:p>
    <w:p w14:paraId="000000B6" w14:textId="77777777" w:rsidR="00943838" w:rsidRPr="00AA216D" w:rsidRDefault="0027136F">
      <w:pPr>
        <w:numPr>
          <w:ilvl w:val="0"/>
          <w:numId w:val="5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>рукописи дисертацій, що проходять апробацію в Інституті;</w:t>
      </w:r>
    </w:p>
    <w:p w14:paraId="000000B7" w14:textId="77777777" w:rsidR="00943838" w:rsidRPr="00AA216D" w:rsidRDefault="0027136F">
      <w:pPr>
        <w:numPr>
          <w:ilvl w:val="0"/>
          <w:numId w:val="5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>наукові статті, посібники, монографії, що готуються до друку;</w:t>
      </w:r>
    </w:p>
    <w:p w14:paraId="000000B8" w14:textId="77777777" w:rsidR="00943838" w:rsidRPr="00AA216D" w:rsidRDefault="0027136F">
      <w:pPr>
        <w:numPr>
          <w:ilvl w:val="0"/>
          <w:numId w:val="5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lastRenderedPageBreak/>
        <w:t>авторські освітні програми та методичні розробки перед розміщенням у репозитарії.</w:t>
      </w:r>
    </w:p>
    <w:p w14:paraId="000000B9" w14:textId="77777777" w:rsidR="00943838" w:rsidRPr="00AA216D" w:rsidRDefault="0027136F">
      <w:pPr>
        <w:keepNext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>8.3. Критерії перевірки та допустимі норми:</w:t>
      </w:r>
    </w:p>
    <w:p w14:paraId="000000BA" w14:textId="77777777" w:rsidR="00943838" w:rsidRPr="00AA216D" w:rsidRDefault="0027136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3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>Унікальність тексту: рекомендований поріг унікальності для наукових робіт – не менше 75-80% (без урахування бібліографічних списків та загальновживаних термінів/формул).</w:t>
      </w:r>
    </w:p>
    <w:p w14:paraId="000000BB" w14:textId="77777777" w:rsidR="00943838" w:rsidRPr="00AA216D" w:rsidRDefault="0027136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3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>Цитування: використання ідей, тверджень або результатів інших авторів без належного оформлення посилання вважається академічним плагіатом.</w:t>
      </w:r>
    </w:p>
    <w:p w14:paraId="000000BC" w14:textId="77777777" w:rsidR="00943838" w:rsidRPr="00AA216D" w:rsidRDefault="0027136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33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Самоплагіат: повторна публікація автором власних результатів без посилання на першоджерело є порушенням академічної етики. </w:t>
      </w:r>
    </w:p>
    <w:p w14:paraId="000000BD" w14:textId="2EC1D1ED" w:rsidR="00943838" w:rsidRPr="00AA216D" w:rsidRDefault="002713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8.4. Технічні засоби: </w:t>
      </w:r>
      <w:r w:rsidR="007C6A77" w:rsidRPr="00AA216D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п</w:t>
      </w: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еревірка здійснюється за допомогою спеціалізованого програмного забезпечення (наприклад, Unicheck, StrikePlagiarism або інструментів, рекомендованих МОН України). </w:t>
      </w:r>
    </w:p>
    <w:p w14:paraId="000000BE" w14:textId="46E39DEC" w:rsidR="00943838" w:rsidRPr="00AA216D" w:rsidRDefault="002713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8.5. Наслідки порушень: </w:t>
      </w:r>
      <w:r w:rsidR="00853B16" w:rsidRPr="00AA216D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разі виявлення ознак академічного плагіату робота повертається на доопрацювання, а за умови грубих чи систематичних порушень – знімається з розгляду (рецензування, апробації) з можливим застосуванням дисциплінарних заходів.</w:t>
      </w:r>
    </w:p>
    <w:p w14:paraId="000000BF" w14:textId="1B7DCB42" w:rsidR="00943838" w:rsidRPr="00AA216D" w:rsidRDefault="002713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8.6. Остаточне рішення щодо оригінальності роботи </w:t>
      </w:r>
      <w:r w:rsidR="00853B16" w:rsidRPr="00AA216D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спірних випадках </w:t>
      </w:r>
      <w:r w:rsidR="00853B16" w:rsidRPr="00AA216D">
        <w:rPr>
          <w:rFonts w:ascii="Times New Roman" w:eastAsia="Times New Roman" w:hAnsi="Times New Roman" w:cs="Times New Roman"/>
          <w:color w:val="0A0A0A"/>
          <w:sz w:val="28"/>
          <w:szCs w:val="28"/>
          <w:lang w:val="uk-UA"/>
        </w:rPr>
        <w:t>ухвалює</w:t>
      </w:r>
      <w:r w:rsidRPr="00AA216D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Комісія з питань етики та академічної доброчесності Інституту.</w:t>
      </w:r>
    </w:p>
    <w:p w14:paraId="000000C0" w14:textId="410D9E27" w:rsidR="00943838" w:rsidRPr="00AA216D" w:rsidRDefault="0027136F">
      <w:pPr>
        <w:pStyle w:val="2"/>
      </w:pPr>
      <w:bookmarkStart w:id="8" w:name="_heading=h.iz03ix47sa7g" w:colFirst="0" w:colLast="0"/>
      <w:bookmarkEnd w:id="8"/>
      <w:r w:rsidRPr="00AA216D">
        <w:t>9. Організація наукової діяльності при дистанційному режимі роботи</w:t>
      </w:r>
    </w:p>
    <w:p w14:paraId="000000C1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9.1. Науково-педагогічні працівники Інституту мають право здійснювати наукову діяльність дистанційно (поза межами робочих приміщень установи) за умови виконання індивідуального плану роботи та наявності технічних засобів комунікації.</w:t>
      </w:r>
    </w:p>
    <w:p w14:paraId="000000C2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9.2. Форми дистанційної наукової роботи:</w:t>
      </w:r>
    </w:p>
    <w:p w14:paraId="000000C3" w14:textId="6D37AFA6" w:rsidR="00943838" w:rsidRPr="00AA216D" w:rsidRDefault="0027136F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організація та участь у наукових конференціях, вебінарах та семінарах з</w:t>
      </w:r>
      <w:r w:rsidR="00853B16"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використанням платформ відеозв’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язку (Zoom, Google Meet, Microsoft Teams тощо);</w:t>
      </w:r>
    </w:p>
    <w:p w14:paraId="000000C4" w14:textId="77777777" w:rsidR="00943838" w:rsidRPr="00AA216D" w:rsidRDefault="0027136F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проведення наукових досліджень та анкетувань серед освітян області за допомогою онлайн-інструментів (Google Forms та інші хмарні сервіси);</w:t>
      </w:r>
    </w:p>
    <w:p w14:paraId="000000C5" w14:textId="501680A7" w:rsidR="00943838" w:rsidRPr="00AA216D" w:rsidRDefault="0027136F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дистанційне наукове консультування здобувачів та проведення засідань кафедр/</w:t>
      </w:r>
      <w:r w:rsidR="00853B1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ченої ради у синхронному або асинхронному онлайн-режимі.</w:t>
      </w:r>
    </w:p>
    <w:p w14:paraId="000000C6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9.3. Цифровий науково-методичний супровід:</w:t>
      </w:r>
    </w:p>
    <w:p w14:paraId="000000C7" w14:textId="00420BC8" w:rsidR="00943838" w:rsidRPr="00AA216D" w:rsidRDefault="0027136F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розробка та наповнення електронних навчальних курсів для системи підвищення кваліфікації на платформі д</w:t>
      </w:r>
      <w:r w:rsidR="00853B16"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истанційного навчання Інституту</w:t>
      </w:r>
      <w:r w:rsidR="00853B1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</w:p>
    <w:p w14:paraId="000000C8" w14:textId="77777777" w:rsidR="00943838" w:rsidRPr="00AA216D" w:rsidRDefault="0027136F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 методичних консультацій педагогічним працівникам області через електронну пошту, месенджери та соціальні мережі.</w:t>
      </w:r>
    </w:p>
    <w:p w14:paraId="000000C9" w14:textId="77777777" w:rsidR="00943838" w:rsidRPr="00AA216D" w:rsidRDefault="0027136F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9.4. Звітність та моніторинг:</w:t>
      </w:r>
    </w:p>
    <w:p w14:paraId="000000CA" w14:textId="77777777" w:rsidR="00943838" w:rsidRPr="00AA216D" w:rsidRDefault="0027136F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дистанційної наукової роботи фіксуються в електронних звітах кафедр;</w:t>
      </w:r>
    </w:p>
    <w:p w14:paraId="000000CB" w14:textId="5AF27C00" w:rsidR="00943838" w:rsidRPr="00AA216D" w:rsidRDefault="0027136F" w:rsidP="00853B16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підтвердженням участі </w:t>
      </w:r>
      <w:r w:rsidR="00853B1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дистанційних наукових заходах є електронні сертифікати, програми заході</w:t>
      </w:r>
      <w:r w:rsidR="000116EF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в, а за відсутності </w:t>
      </w:r>
      <w:r w:rsidR="00853B1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їх </w:t>
      </w:r>
      <w:r w:rsidR="000116EF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 w:rsidR="00853B16"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скриншоти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виступів або записи трансляцій.</w:t>
      </w:r>
    </w:p>
    <w:p w14:paraId="000000CC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9.5. Кібербезпека: при роботі в дистанційному режимі працівники зобов’язані дотримуватися правил інформаційної безпеки та захисту персональних даних учасників освітнього процесу згідно з чинним законодавством.</w:t>
      </w:r>
    </w:p>
    <w:p w14:paraId="000000CD" w14:textId="41B01748" w:rsidR="00943838" w:rsidRPr="00AA216D" w:rsidRDefault="0027136F">
      <w:pPr>
        <w:pStyle w:val="2"/>
      </w:pPr>
      <w:bookmarkStart w:id="9" w:name="_heading=h.7kup5ubvgyrl" w:colFirst="0" w:colLast="0"/>
      <w:bookmarkEnd w:id="9"/>
      <w:r w:rsidRPr="00AA216D">
        <w:lastRenderedPageBreak/>
        <w:t>10. О</w:t>
      </w:r>
      <w:sdt>
        <w:sdtPr>
          <w:tag w:val="goog_rdk_8"/>
          <w:id w:val="-448746201"/>
        </w:sdtPr>
        <w:sdtEndPr/>
        <w:sdtContent/>
      </w:sdt>
      <w:r w:rsidRPr="00AA216D">
        <w:t>собливості наукової діяльності в умовах воєнного стану</w:t>
      </w:r>
    </w:p>
    <w:p w14:paraId="000000CE" w14:textId="751BC0FA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10.1. Науков</w:t>
      </w:r>
      <w:r w:rsidR="00853B16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діяльність Інституту в період дії воєнного стану спрямов</w:t>
      </w:r>
      <w:r w:rsidR="00853B16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ано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853B16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розв’язання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актуальних проблем функціонування системи освіти в кризових умовах та забезпечення неперервності навчання.</w:t>
      </w:r>
    </w:p>
    <w:p w14:paraId="000000CF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10.2. Пріоритетні напрями наукових досліджень:</w:t>
      </w:r>
    </w:p>
    <w:p w14:paraId="000000D0" w14:textId="77777777" w:rsidR="00943838" w:rsidRPr="00AA216D" w:rsidRDefault="0027136F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освіта в умовах релокації: розробка стратегій збереження освітньої мережі області та методичний супровід учителів, які працюють дистанційно або в умовах вимушеного переселення;</w:t>
      </w:r>
    </w:p>
    <w:p w14:paraId="000000D1" w14:textId="6ED40EFE" w:rsidR="00943838" w:rsidRPr="00AA216D" w:rsidRDefault="0027136F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психологічна безпека: наукове обґрунтування методів психологічної підтримки та реабілітації учасників освітнього процесу, </w:t>
      </w:r>
      <w:r w:rsidR="00853B1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провад</w:t>
      </w:r>
      <w:r w:rsidR="00853B16"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ження технік ментального здоров</w:t>
      </w:r>
      <w:r w:rsidR="00853B1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’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я («Ти як?») у педагогічну практику;</w:t>
      </w:r>
    </w:p>
    <w:p w14:paraId="000000D2" w14:textId="7D35E248" w:rsidR="00943838" w:rsidRPr="00AA216D" w:rsidRDefault="0027136F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безпекове середовище: розробка методичних рекомендацій щодо організації освітнього процесу в укриттях та навчання правил мінної безпеки.</w:t>
      </w:r>
    </w:p>
    <w:p w14:paraId="000000D3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10.3. Забезпечення життєдіяльності та безпеки:</w:t>
      </w:r>
    </w:p>
    <w:p w14:paraId="000000D4" w14:textId="174E9528" w:rsidR="00943838" w:rsidRPr="00AA216D" w:rsidRDefault="0027136F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дозволяється проведення всіх колегіальних наукових заходів (</w:t>
      </w:r>
      <w:r w:rsidR="00853B16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чена рада, конференції, семінари) виключно </w:t>
      </w:r>
      <w:r w:rsidR="008A4B34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дистанційному або змішаному форматі з дотриманням протоколів безпеки;</w:t>
      </w:r>
    </w:p>
    <w:p w14:paraId="000000D5" w14:textId="04F72033" w:rsidR="00943838" w:rsidRPr="00AA216D" w:rsidRDefault="0027136F">
      <w:pPr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у разі оголошення повітряної тривоги пі</w:t>
      </w:r>
      <w:r w:rsidR="008A4B34"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д час синхронних онлайн-заходів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робота призупиняється до моменту відбою, а матеріали надаються учасникам в асинхронному режимі.</w:t>
      </w:r>
    </w:p>
    <w:p w14:paraId="000000D6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10.4. Цифрова стійкість:</w:t>
      </w:r>
    </w:p>
    <w:p w14:paraId="000000D7" w14:textId="77777777" w:rsidR="00943838" w:rsidRPr="00AA216D" w:rsidRDefault="0027136F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першочергове значення надається збереженню наукових здобутків у хмарних сховищах та на серверах репозитарію, що мають дзеркальні копії поза зонами активних бойових дій;</w:t>
      </w:r>
    </w:p>
    <w:p w14:paraId="000000D8" w14:textId="77777777" w:rsidR="00943838" w:rsidRPr="00AA216D" w:rsidRDefault="0027136F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забезпечується спрощений (цифровий) порядок звітності науковців та гнучкий графік виконання наукових досліджень.</w:t>
      </w:r>
    </w:p>
    <w:p w14:paraId="000000D9" w14:textId="493F951C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10.5. Міжнародна солідарність полягає в активізації наукової співпраці </w:t>
      </w:r>
      <w:r w:rsidR="008A4B3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>з закордонними партнерами для залучення ресурсів на відновлення освітньої інфраструктури Донеччини та популяризації українського досвіду роботи в умовах війни на міжнародній арені.</w:t>
      </w:r>
    </w:p>
    <w:p w14:paraId="000000DA" w14:textId="77777777" w:rsidR="00943838" w:rsidRPr="00AA216D" w:rsidRDefault="0027136F">
      <w:pPr>
        <w:pStyle w:val="2"/>
      </w:pPr>
      <w:bookmarkStart w:id="10" w:name="_heading=h.hhfbppo6xmcf" w:colFirst="0" w:colLast="0"/>
      <w:bookmarkEnd w:id="10"/>
      <w:r w:rsidRPr="00AA216D">
        <w:t>11. Цифрова ідентифікація та реєстрація науковців у наукометричних базах</w:t>
      </w:r>
    </w:p>
    <w:p w14:paraId="000000DB" w14:textId="4889163C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11.1. З метою підвищення наукового рейтингу Інституту та забезпечення</w:t>
      </w:r>
      <w:r w:rsidR="008A4B34" w:rsidRPr="00AA216D">
        <w:rPr>
          <w:rFonts w:ascii="Times New Roman" w:eastAsia="Times New Roman" w:hAnsi="Times New Roman" w:cs="Times New Roman"/>
          <w:sz w:val="28"/>
          <w:szCs w:val="28"/>
        </w:rPr>
        <w:t xml:space="preserve"> прозорості наукової діяльності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всі науково-педагогічні працівники Інституту зобов’язані мати актуальні профілі на ключових наукових ресурсах.</w:t>
      </w:r>
    </w:p>
    <w:p w14:paraId="000000DC" w14:textId="122A2F2C" w:rsidR="00943838" w:rsidRPr="00AA216D" w:rsidRDefault="008A4B34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11.2. Обов’</w:t>
      </w:r>
      <w:r w:rsidR="0027136F" w:rsidRPr="00AA216D">
        <w:rPr>
          <w:rFonts w:ascii="Times New Roman" w:eastAsia="Times New Roman" w:hAnsi="Times New Roman" w:cs="Times New Roman"/>
          <w:sz w:val="28"/>
          <w:szCs w:val="28"/>
        </w:rPr>
        <w:t>язкові ресурси для реєстрації:</w:t>
      </w:r>
    </w:p>
    <w:p w14:paraId="000000DD" w14:textId="77777777" w:rsidR="00943838" w:rsidRPr="00AA216D" w:rsidRDefault="0027136F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ORCID (Open Researcher and Contributor ID): створення та регулярне оновлення персонального ідентифікатора для забезпечення однозначного авторства наукових праць;</w:t>
      </w:r>
    </w:p>
    <w:p w14:paraId="000000DE" w14:textId="77777777" w:rsidR="00943838" w:rsidRPr="00AA216D" w:rsidRDefault="0027136F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Google Scholar: налаштування публічного профілю для відстеження цитованості та індексу Гірша (h-index);</w:t>
      </w:r>
    </w:p>
    <w:p w14:paraId="000000DF" w14:textId="29D9D9A8" w:rsidR="00943838" w:rsidRPr="00AA216D" w:rsidRDefault="0027136F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eSSU (або інші національні репозитарії): реєстрація </w:t>
      </w:r>
      <w:r w:rsidR="008A4B34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загальнодержавних системах обліку наукової періодики.</w:t>
      </w:r>
    </w:p>
    <w:p w14:paraId="000000E0" w14:textId="77777777" w:rsidR="00943838" w:rsidRPr="00AA216D" w:rsidRDefault="0027136F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11.3. Рекомендовані ресурси:</w:t>
      </w:r>
    </w:p>
    <w:p w14:paraId="000000E1" w14:textId="6F04A6C4" w:rsidR="00943838" w:rsidRPr="00AA216D" w:rsidRDefault="0027136F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реєстрація </w:t>
      </w:r>
      <w:r w:rsidR="008A4B34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професійних мережах для науковців (ResearchGate, Academia.edu) </w:t>
      </w:r>
      <w:r w:rsidR="008A4B34"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метою</w:t>
      </w: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популяризації методичних розробок серед міжнародної спільноти;</w:t>
      </w:r>
    </w:p>
    <w:p w14:paraId="000000E2" w14:textId="77777777" w:rsidR="00943838" w:rsidRPr="00AA216D" w:rsidRDefault="0027136F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 профілів у базах Scopus та Web of Science (за наявності відповідних публікацій).</w:t>
      </w:r>
    </w:p>
    <w:p w14:paraId="000000E3" w14:textId="2BA8D191" w:rsidR="00943838" w:rsidRPr="00AA216D" w:rsidRDefault="008A4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11.4. Обов’</w:t>
      </w:r>
      <w:r w:rsidR="0027136F" w:rsidRPr="00AA216D">
        <w:rPr>
          <w:rFonts w:ascii="Times New Roman" w:eastAsia="Times New Roman" w:hAnsi="Times New Roman" w:cs="Times New Roman"/>
          <w:sz w:val="28"/>
          <w:szCs w:val="28"/>
        </w:rPr>
        <w:t>язки співробітників щодо цифрових профілів:</w:t>
      </w:r>
    </w:p>
    <w:p w14:paraId="000000E4" w14:textId="21E39AA9" w:rsidR="00943838" w:rsidRPr="00AA216D" w:rsidRDefault="008A4B34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у</w:t>
      </w:r>
      <w:r w:rsidR="0027136F"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казувати афіліацію (місце роботи) згідно з офіційною назвою установи: Донецький обласний інститут післядипломної педагогічної освіти (або Donetsk In-Service Teacher Training Institute );</w:t>
      </w:r>
    </w:p>
    <w:p w14:paraId="000000E5" w14:textId="77777777" w:rsidR="00943838" w:rsidRPr="00AA216D" w:rsidRDefault="0027136F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щороку (до 25 грудня) проводити звірку та оновлення переліку публікацій у своїх профілях;</w:t>
      </w:r>
    </w:p>
    <w:p w14:paraId="000000E6" w14:textId="77777777" w:rsidR="00943838" w:rsidRPr="00AA216D" w:rsidRDefault="0027136F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використовувати офіційну корпоративну пошту (@ippo.dn.ua) для реєстрації на наукових платформах.</w:t>
      </w:r>
    </w:p>
    <w:p w14:paraId="000000E7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11.5. Бібліотека здійснює щоквартальний моніторинг активності профілів співробітників та формує загальний рейтинг цитованості кафедр Інституту.</w:t>
      </w:r>
    </w:p>
    <w:p w14:paraId="000000E8" w14:textId="77777777" w:rsidR="00943838" w:rsidRPr="00AA216D" w:rsidRDefault="0027136F">
      <w:pPr>
        <w:pStyle w:val="2"/>
      </w:pPr>
      <w:bookmarkStart w:id="11" w:name="_heading=h.9e5dyddl1qoo" w:colFirst="0" w:colLast="0"/>
      <w:bookmarkEnd w:id="11"/>
      <w:r w:rsidRPr="00AA216D">
        <w:t>12. Фінансування</w:t>
      </w:r>
    </w:p>
    <w:p w14:paraId="000000E9" w14:textId="34F44F46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12.1. Для здійснення наукової діяльності в Інституті запроваджується принцип багатоканального фінансування, </w:t>
      </w:r>
      <w:r w:rsidR="008A4B3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зокрема й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B3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з використанням можливостей, які надає входження України в європейський та міжнародний наукові простори. </w:t>
      </w:r>
    </w:p>
    <w:p w14:paraId="000000EA" w14:textId="1B7DC59A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12.2. Джерелами фінансування наукової діяльності в Інституті є кошти державного, місцевих бюджетів </w:t>
      </w:r>
      <w:r w:rsidR="008A4B3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кошти, одержані на виконання науково-дослідних робіт, надання освітніх i наукових послуг на замовлення юридичних та фізичних осіб, інші джерела відповідно до чинного законодавства. </w:t>
      </w:r>
    </w:p>
    <w:p w14:paraId="000000EB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12.3. Фінансово-господарська діяльність Інституту у сфері науково-дослідних робіт здійснюється на підставі затвердженого кошторису Інституту за відповідними бюджетними програмами.</w:t>
      </w:r>
    </w:p>
    <w:p w14:paraId="000000EC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12.4. Планування витрат на проведення науково-дослідних робіт здійснюється Інститутом самостійно на основі розрахунків, результати яких відображаються в калькуляції кошторисної вартості в цілому за темою, з виділенням вартості робіт (послуг), які підлягають виконанню в поточному бюджетному році.</w:t>
      </w:r>
    </w:p>
    <w:p w14:paraId="000000ED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12.5. До виконання науково-дослідних робіт можуть залучатися на умовах сумісництва науково-педагогічні та педагогічні працівники, наукові співробітники, інші працівники Інституту, а також працівники суміжних підприємств, установ і організацій незалежно від форм власності </w:t>
      </w:r>
    </w:p>
    <w:p w14:paraId="000000EE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12.6. Наукові дослідження i розробки Інституту, що проводяться за рахунок коштів державного бюджету, фінансуються МОН України за відповідною бюджетною програмою.</w:t>
      </w:r>
    </w:p>
    <w:p w14:paraId="000000EF" w14:textId="77777777" w:rsidR="00943838" w:rsidRPr="00AA216D" w:rsidRDefault="0027136F">
      <w:pPr>
        <w:pStyle w:val="2"/>
      </w:pPr>
      <w:bookmarkStart w:id="12" w:name="_heading=h.2g5tpl7v194j" w:colFirst="0" w:colLast="0"/>
      <w:bookmarkEnd w:id="12"/>
      <w:r w:rsidRPr="00AA216D">
        <w:t>13. Міжнародне наукове співробітництво</w:t>
      </w:r>
    </w:p>
    <w:p w14:paraId="000000F0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13.1. Інститут здійснює наукове співробітництво з освітніми, науковими закладами, організаціями, установами та фондами зарубіжних країн, інші види наукового співробітництва відповідно до чинного законодавства України.</w:t>
      </w:r>
    </w:p>
    <w:p w14:paraId="000000F1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13.2. Міжнародне наукове співробітництво Інституту скероване на: </w:t>
      </w:r>
    </w:p>
    <w:p w14:paraId="000000F2" w14:textId="77777777" w:rsidR="00943838" w:rsidRPr="00AA216D" w:rsidRDefault="0027136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розвиток партнерських відносин із закордонними закладами освіти, науковими установами, фондами та іншими організаціями;</w:t>
      </w:r>
    </w:p>
    <w:p w14:paraId="000000F3" w14:textId="77777777" w:rsidR="00943838" w:rsidRPr="00AA216D" w:rsidRDefault="0027136F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color w:val="000000"/>
          <w:sz w:val="28"/>
          <w:szCs w:val="28"/>
        </w:rPr>
        <w:t>укладання й реалізацію угод про співробітництво у сфері наукових, науково-методичних досліджень та інноваційної діяльності;</w:t>
      </w:r>
    </w:p>
    <w:p w14:paraId="000000F4" w14:textId="7D0D9B89" w:rsidR="00943838" w:rsidRPr="00AA216D" w:rsidRDefault="0027136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– залучення фінансування від іноземних замовників, міжнародних організацій, фондів і грантових програм для виконання наукових </w:t>
      </w:r>
      <w:r w:rsidR="008A4B3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та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науково-практичних проєктів;</w:t>
      </w:r>
    </w:p>
    <w:p w14:paraId="000000F5" w14:textId="77777777" w:rsidR="00943838" w:rsidRPr="00AA216D" w:rsidRDefault="0027136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участь у міжнародних наукових, освітніх і культурних заходах (конференціях, семінарах, форумах, виставках, презентаціях тощо), а також їх спільну організацію;</w:t>
      </w:r>
    </w:p>
    <w:p w14:paraId="000000F6" w14:textId="77777777" w:rsidR="00943838" w:rsidRPr="00AA216D" w:rsidRDefault="0027136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забезпечення академічної мобільності наукових і науково-педагогічних працівників, зокрема їх стажування, підвищення кваліфікації та участь у міжнародних дослідних програмах;</w:t>
      </w:r>
    </w:p>
    <w:p w14:paraId="000000F7" w14:textId="3942D05F" w:rsidR="00943838" w:rsidRPr="00AA216D" w:rsidRDefault="0027136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представлення результатів наукових досліджень Інституту в міжнародному науковому просторі </w:t>
      </w:r>
      <w:r w:rsidR="008A4B3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через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публікаці</w:t>
      </w:r>
      <w:r w:rsidR="008A4B3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ї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B3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закордонних фахових виданнях, участ</w:t>
      </w:r>
      <w:r w:rsidR="008A4B3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B3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спільних публікаційних проєктах та міжнародних наукометричних базах;</w:t>
      </w:r>
    </w:p>
    <w:p w14:paraId="000000F8" w14:textId="77777777" w:rsidR="00943838" w:rsidRPr="00AA216D" w:rsidRDefault="0027136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– обмін науковою інформацією, досвідом і кращими практиками з метою інтеграції Інституту до Європейського та світового освітньо-наукового простору.</w:t>
      </w:r>
    </w:p>
    <w:p w14:paraId="000000F9" w14:textId="77777777" w:rsidR="00943838" w:rsidRPr="00AA216D" w:rsidRDefault="0027136F">
      <w:pPr>
        <w:pStyle w:val="2"/>
      </w:pPr>
      <w:bookmarkStart w:id="13" w:name="_heading=h.ikianeczrg1r" w:colFirst="0" w:colLast="0"/>
      <w:bookmarkEnd w:id="13"/>
      <w:r w:rsidRPr="00AA216D">
        <w:t xml:space="preserve">14. Прикінцеві положення </w:t>
      </w:r>
    </w:p>
    <w:p w14:paraId="000000FA" w14:textId="77777777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14.1. Положення вводиться в дію з наступного дня після його затвердження наказом ректора. </w:t>
      </w:r>
    </w:p>
    <w:p w14:paraId="000000FB" w14:textId="40299EEC" w:rsidR="00943838" w:rsidRPr="00AA216D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14.2. Зміни та доповнення до Положення внос</w:t>
      </w:r>
      <w:r w:rsidR="00E175E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ться наказом ректора за рішенням </w:t>
      </w:r>
      <w:r w:rsidR="00E175E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ченої ради Інституту. У такому ж порядку Положення скасовується. </w:t>
      </w:r>
    </w:p>
    <w:p w14:paraId="000000FC" w14:textId="2071116C" w:rsidR="00943838" w:rsidRDefault="002713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16D">
        <w:rPr>
          <w:rFonts w:ascii="Times New Roman" w:eastAsia="Times New Roman" w:hAnsi="Times New Roman" w:cs="Times New Roman"/>
          <w:sz w:val="28"/>
          <w:szCs w:val="28"/>
        </w:rPr>
        <w:t>14.3. Відповідальність за актуалізацію Положення та контроль за виконання його вимог несуть посадові особи Інституту відповідно до їх</w:t>
      </w:r>
      <w:r w:rsidR="00E175E4" w:rsidRPr="00AA216D">
        <w:rPr>
          <w:rFonts w:ascii="Times New Roman" w:eastAsia="Times New Roman" w:hAnsi="Times New Roman" w:cs="Times New Roman"/>
          <w:sz w:val="28"/>
          <w:szCs w:val="28"/>
          <w:lang w:val="uk-UA"/>
        </w:rPr>
        <w:t>ніх</w:t>
      </w:r>
      <w:r w:rsidRPr="00AA216D">
        <w:rPr>
          <w:rFonts w:ascii="Times New Roman" w:eastAsia="Times New Roman" w:hAnsi="Times New Roman" w:cs="Times New Roman"/>
          <w:sz w:val="28"/>
          <w:szCs w:val="28"/>
        </w:rPr>
        <w:t xml:space="preserve"> функціональних обов’язків.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FD" w14:textId="6A4C5BA9" w:rsidR="00943838" w:rsidRDefault="00943838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p w14:paraId="0E6543BB" w14:textId="7E0AEB44" w:rsidR="00351DDF" w:rsidRDefault="00351DDF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p w14:paraId="5D78A5FE" w14:textId="77777777" w:rsidR="00351DDF" w:rsidRDefault="00351DDF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  <w:sectPr w:rsidR="00351DDF">
          <w:footerReference w:type="default" r:id="rId9"/>
          <w:pgSz w:w="12240" w:h="15840"/>
          <w:pgMar w:top="1134" w:right="850" w:bottom="1134" w:left="1701" w:header="708" w:footer="708" w:gutter="0"/>
          <w:pgNumType w:start="1"/>
          <w:cols w:space="720"/>
        </w:sectPr>
      </w:pPr>
    </w:p>
    <w:p w14:paraId="5835CAA8" w14:textId="77777777" w:rsidR="00351DDF" w:rsidRPr="00597256" w:rsidRDefault="00351DDF" w:rsidP="00351DDF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lang w:val="uk-UA"/>
        </w:rPr>
      </w:pPr>
      <w:r w:rsidRPr="00597256">
        <w:rPr>
          <w:rFonts w:ascii="Times New Roman" w:eastAsia="Times New Roman" w:hAnsi="Times New Roman" w:cs="Times New Roman"/>
          <w:b/>
          <w:bCs/>
          <w:lang w:val="uk-UA"/>
        </w:rPr>
        <w:lastRenderedPageBreak/>
        <w:t>Додаток 1</w:t>
      </w:r>
    </w:p>
    <w:p w14:paraId="22AC6294" w14:textId="77777777" w:rsidR="00351DDF" w:rsidRPr="00597256" w:rsidRDefault="00351DDF" w:rsidP="00351DDF">
      <w:pPr>
        <w:spacing w:line="240" w:lineRule="auto"/>
        <w:ind w:left="10206"/>
        <w:contextualSpacing/>
        <w:jc w:val="both"/>
        <w:rPr>
          <w:rFonts w:ascii="Times New Roman" w:eastAsia="Times New Roman" w:hAnsi="Times New Roman" w:cs="Times New Roman"/>
        </w:rPr>
      </w:pPr>
      <w:r w:rsidRPr="00597256">
        <w:rPr>
          <w:rFonts w:ascii="Times New Roman" w:eastAsia="Times New Roman" w:hAnsi="Times New Roman" w:cs="Times New Roman"/>
        </w:rPr>
        <w:t>ЗАТВЕРДЖУЮ:</w:t>
      </w:r>
    </w:p>
    <w:p w14:paraId="4A4E8F8C" w14:textId="77777777" w:rsidR="00351DDF" w:rsidRPr="00597256" w:rsidRDefault="00351DDF" w:rsidP="00351DDF">
      <w:pPr>
        <w:spacing w:line="240" w:lineRule="auto"/>
        <w:ind w:left="10206"/>
        <w:contextualSpacing/>
        <w:jc w:val="both"/>
        <w:rPr>
          <w:rFonts w:ascii="Times New Roman" w:eastAsia="Times New Roman" w:hAnsi="Times New Roman" w:cs="Times New Roman"/>
        </w:rPr>
      </w:pPr>
      <w:r w:rsidRPr="00597256">
        <w:rPr>
          <w:rFonts w:ascii="Times New Roman" w:eastAsia="Times New Roman" w:hAnsi="Times New Roman" w:cs="Times New Roman"/>
          <w:lang w:val="uk-UA"/>
        </w:rPr>
        <w:t>Р</w:t>
      </w:r>
      <w:r w:rsidRPr="00597256">
        <w:rPr>
          <w:rFonts w:ascii="Times New Roman" w:eastAsia="Times New Roman" w:hAnsi="Times New Roman" w:cs="Times New Roman"/>
        </w:rPr>
        <w:t xml:space="preserve">ектор </w:t>
      </w:r>
    </w:p>
    <w:p w14:paraId="42E5C826" w14:textId="77777777" w:rsidR="00351DDF" w:rsidRPr="00597256" w:rsidRDefault="00351DDF" w:rsidP="00351DDF">
      <w:pPr>
        <w:spacing w:line="240" w:lineRule="auto"/>
        <w:ind w:left="10206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597256">
        <w:rPr>
          <w:rFonts w:ascii="Times New Roman" w:eastAsia="Times New Roman" w:hAnsi="Times New Roman" w:cs="Times New Roman"/>
        </w:rPr>
        <w:t>______________</w:t>
      </w:r>
      <w:r w:rsidRPr="00597256">
        <w:rPr>
          <w:rFonts w:ascii="Times New Roman" w:eastAsia="Times New Roman" w:hAnsi="Times New Roman" w:cs="Times New Roman"/>
          <w:lang w:val="uk-UA"/>
        </w:rPr>
        <w:t>Олена БАРАБАНОВА</w:t>
      </w:r>
    </w:p>
    <w:p w14:paraId="043C2EED" w14:textId="77777777" w:rsidR="00351DDF" w:rsidRPr="00597256" w:rsidRDefault="00351DDF" w:rsidP="00351DDF">
      <w:pPr>
        <w:spacing w:line="240" w:lineRule="auto"/>
        <w:ind w:left="10206"/>
        <w:contextualSpacing/>
        <w:jc w:val="both"/>
        <w:rPr>
          <w:rFonts w:ascii="Times New Roman" w:eastAsia="Times New Roman" w:hAnsi="Times New Roman" w:cs="Times New Roman"/>
          <w:lang w:val="uk-UA"/>
        </w:rPr>
      </w:pPr>
      <w:r w:rsidRPr="00597256">
        <w:rPr>
          <w:rFonts w:ascii="Times New Roman" w:eastAsia="Times New Roman" w:hAnsi="Times New Roman" w:cs="Times New Roman"/>
        </w:rPr>
        <w:t>«</w:t>
      </w:r>
      <w:r w:rsidRPr="00597256">
        <w:rPr>
          <w:rFonts w:ascii="Times New Roman" w:eastAsia="Times New Roman" w:hAnsi="Times New Roman" w:cs="Times New Roman"/>
          <w:lang w:val="uk-UA"/>
        </w:rPr>
        <w:t>____</w:t>
      </w:r>
      <w:r w:rsidRPr="00597256">
        <w:rPr>
          <w:rFonts w:ascii="Times New Roman" w:eastAsia="Times New Roman" w:hAnsi="Times New Roman" w:cs="Times New Roman"/>
        </w:rPr>
        <w:t>»__________</w:t>
      </w:r>
      <w:r w:rsidRPr="00597256">
        <w:rPr>
          <w:rFonts w:ascii="Times New Roman" w:eastAsia="Times New Roman" w:hAnsi="Times New Roman" w:cs="Times New Roman"/>
          <w:lang w:val="uk-UA"/>
        </w:rPr>
        <w:t>___20</w:t>
      </w:r>
      <w:r>
        <w:rPr>
          <w:rFonts w:ascii="Times New Roman" w:eastAsia="Times New Roman" w:hAnsi="Times New Roman" w:cs="Times New Roman"/>
          <w:lang w:val="uk-UA"/>
        </w:rPr>
        <w:t>___</w:t>
      </w:r>
      <w:r w:rsidRPr="00597256">
        <w:rPr>
          <w:rFonts w:ascii="Times New Roman" w:eastAsia="Times New Roman" w:hAnsi="Times New Roman" w:cs="Times New Roman"/>
          <w:lang w:val="uk-UA"/>
        </w:rPr>
        <w:t xml:space="preserve"> р.</w:t>
      </w:r>
    </w:p>
    <w:p w14:paraId="13E0FAC4" w14:textId="77777777" w:rsidR="00351DDF" w:rsidRPr="00597256" w:rsidRDefault="00351DDF" w:rsidP="00351DD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lang w:val="uk-UA"/>
        </w:rPr>
      </w:pPr>
    </w:p>
    <w:p w14:paraId="3900DB50" w14:textId="77777777" w:rsidR="00351DDF" w:rsidRPr="00AD6B7F" w:rsidRDefault="00351DDF" w:rsidP="00351DD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0EA690C" w14:textId="77777777" w:rsidR="00351DDF" w:rsidRPr="00AD6B7F" w:rsidRDefault="00351DDF" w:rsidP="00351DD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BCCDB28" w14:textId="77777777" w:rsidR="00351DDF" w:rsidRPr="00597256" w:rsidRDefault="00351DDF" w:rsidP="00351DD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</w:rPr>
      </w:pPr>
      <w:r w:rsidRPr="00597256">
        <w:rPr>
          <w:rFonts w:ascii="Times New Roman" w:eastAsia="Times New Roman" w:hAnsi="Times New Roman" w:cs="Times New Roman"/>
          <w:b/>
          <w:bCs/>
        </w:rPr>
        <w:t>Звіт про науково-дослід</w:t>
      </w:r>
      <w:r w:rsidRPr="0004160E">
        <w:rPr>
          <w:rFonts w:ascii="Times New Roman" w:eastAsia="Times New Roman" w:hAnsi="Times New Roman" w:cs="Times New Roman"/>
          <w:b/>
          <w:bCs/>
        </w:rPr>
        <w:t>ну</w:t>
      </w:r>
      <w:r w:rsidRPr="00597256">
        <w:rPr>
          <w:rFonts w:ascii="Times New Roman" w:eastAsia="Times New Roman" w:hAnsi="Times New Roman" w:cs="Times New Roman"/>
          <w:b/>
          <w:bCs/>
        </w:rPr>
        <w:t xml:space="preserve"> роботу за 20</w:t>
      </w:r>
      <w:r>
        <w:rPr>
          <w:rFonts w:ascii="Times New Roman" w:eastAsia="Times New Roman" w:hAnsi="Times New Roman" w:cs="Times New Roman"/>
          <w:b/>
          <w:bCs/>
          <w:lang w:val="uk-UA"/>
        </w:rPr>
        <w:t>__</w:t>
      </w:r>
      <w:r w:rsidRPr="00597256">
        <w:rPr>
          <w:rFonts w:ascii="Times New Roman" w:eastAsia="Times New Roman" w:hAnsi="Times New Roman" w:cs="Times New Roman"/>
          <w:b/>
          <w:bCs/>
        </w:rPr>
        <w:t xml:space="preserve"> р.</w:t>
      </w:r>
    </w:p>
    <w:p w14:paraId="2D0079A7" w14:textId="77777777" w:rsidR="00351DDF" w:rsidRPr="00597256" w:rsidRDefault="00351DDF" w:rsidP="00351DD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r w:rsidRPr="00597256">
        <w:rPr>
          <w:rFonts w:ascii="Times New Roman" w:eastAsia="Times New Roman" w:hAnsi="Times New Roman" w:cs="Times New Roman"/>
          <w:b/>
          <w:bCs/>
        </w:rPr>
        <w:t xml:space="preserve">кафедри </w:t>
      </w:r>
      <w:r w:rsidRPr="00597256">
        <w:rPr>
          <w:rFonts w:ascii="Times New Roman" w:eastAsia="Times New Roman" w:hAnsi="Times New Roman" w:cs="Times New Roman"/>
          <w:lang w:val="uk-UA"/>
        </w:rPr>
        <w:t>_________________</w:t>
      </w:r>
    </w:p>
    <w:p w14:paraId="0647D9B5" w14:textId="77777777" w:rsidR="00351DDF" w:rsidRDefault="00351DDF" w:rsidP="00351DDF">
      <w:pPr>
        <w:contextualSpacing/>
        <w:jc w:val="center"/>
        <w:rPr>
          <w:rFonts w:ascii="Times New Roman" w:eastAsia="Times New Roman" w:hAnsi="Times New Roman" w:cs="Times New Roman"/>
        </w:rPr>
      </w:pPr>
    </w:p>
    <w:p w14:paraId="0D77A6A9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Виконання планових наукових досліджень (заповнює завідувач кафедри):</w:t>
      </w:r>
    </w:p>
    <w:tbl>
      <w:tblPr>
        <w:tblW w:w="1403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09"/>
        <w:gridCol w:w="2987"/>
        <w:gridCol w:w="5660"/>
        <w:gridCol w:w="4678"/>
      </w:tblGrid>
      <w:tr w:rsidR="00351DDF" w:rsidRPr="000545E0" w14:paraId="17648A98" w14:textId="77777777" w:rsidTr="00E30F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4153D2" w14:textId="77777777" w:rsidR="00351DDF" w:rsidRPr="000545E0" w:rsidRDefault="00351DDF" w:rsidP="00E30F35">
            <w:pPr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545E0">
              <w:rPr>
                <w:rFonts w:ascii="Times New Roman" w:hAnsi="Times New Roman" w:cs="Times New Roman"/>
                <w:b/>
                <w:lang w:val="uk-UA"/>
              </w:rPr>
              <w:t>№ п/п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39827E" w14:textId="77777777" w:rsidR="00351DDF" w:rsidRPr="000545E0" w:rsidRDefault="00351DDF" w:rsidP="00E30F35">
            <w:pPr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545E0">
              <w:rPr>
                <w:rFonts w:ascii="Times New Roman" w:hAnsi="Times New Roman" w:cs="Times New Roman"/>
                <w:b/>
                <w:lang w:val="uk-UA"/>
              </w:rPr>
              <w:t>Назва наукової тем</w:t>
            </w:r>
            <w:r>
              <w:rPr>
                <w:rFonts w:ascii="Times New Roman" w:hAnsi="Times New Roman" w:cs="Times New Roman"/>
                <w:b/>
                <w:lang w:val="uk-UA"/>
              </w:rPr>
              <w:t>и</w:t>
            </w:r>
            <w:r w:rsidRPr="000545E0">
              <w:rPr>
                <w:rFonts w:ascii="Times New Roman" w:hAnsi="Times New Roman" w:cs="Times New Roman"/>
                <w:b/>
                <w:lang w:val="uk-UA"/>
              </w:rPr>
              <w:t xml:space="preserve"> кафедри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50087F" w14:textId="77777777" w:rsidR="00351DDF" w:rsidRPr="000545E0" w:rsidRDefault="00351DDF" w:rsidP="00E30F35">
            <w:pPr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545E0">
              <w:rPr>
                <w:rFonts w:ascii="Times New Roman" w:hAnsi="Times New Roman" w:cs="Times New Roman"/>
                <w:b/>
                <w:lang w:val="uk-UA"/>
              </w:rPr>
              <w:t>Анотація із зазначенням результатів дослідження з теми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2B91D" w14:textId="77777777" w:rsidR="00351DDF" w:rsidRPr="000545E0" w:rsidRDefault="00351DDF" w:rsidP="00E30F35">
            <w:pPr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545E0">
              <w:rPr>
                <w:rFonts w:ascii="Times New Roman" w:hAnsi="Times New Roman" w:cs="Times New Roman"/>
                <w:b/>
                <w:lang w:val="uk-UA"/>
              </w:rPr>
              <w:t>Список публікацій</w:t>
            </w:r>
          </w:p>
        </w:tc>
      </w:tr>
      <w:tr w:rsidR="00351DDF" w:rsidRPr="0099091D" w14:paraId="5038FEFB" w14:textId="77777777" w:rsidTr="00E30F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25A2C4" w14:textId="77777777" w:rsidR="00351DDF" w:rsidRPr="0099091D" w:rsidRDefault="00351DDF" w:rsidP="00E30F35">
            <w:pPr>
              <w:contextualSpacing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99091D">
              <w:rPr>
                <w:rFonts w:ascii="Times New Roman" w:hAnsi="Times New Roman" w:cs="Times New Roman"/>
                <w:bCs/>
                <w:lang w:val="uk-UA"/>
              </w:rPr>
              <w:t>1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E1FFDC" w14:textId="77777777" w:rsidR="00351DDF" w:rsidRPr="0099091D" w:rsidRDefault="00351DDF" w:rsidP="00E30F35">
            <w:pPr>
              <w:contextualSpacing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99091D">
              <w:rPr>
                <w:rFonts w:ascii="Times New Roman" w:hAnsi="Times New Roman" w:cs="Times New Roman"/>
                <w:bCs/>
                <w:lang w:val="uk-UA"/>
              </w:rPr>
              <w:t>2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217FC6" w14:textId="77777777" w:rsidR="00351DDF" w:rsidRPr="0099091D" w:rsidRDefault="00351DDF" w:rsidP="00E30F35">
            <w:pPr>
              <w:contextualSpacing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99091D">
              <w:rPr>
                <w:rFonts w:ascii="Times New Roman" w:hAnsi="Times New Roman" w:cs="Times New Roman"/>
                <w:bCs/>
                <w:lang w:val="uk-UA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FBB80" w14:textId="77777777" w:rsidR="00351DDF" w:rsidRPr="0099091D" w:rsidRDefault="00351DDF" w:rsidP="00E30F35">
            <w:pPr>
              <w:contextualSpacing/>
              <w:jc w:val="center"/>
              <w:rPr>
                <w:rFonts w:ascii="Times New Roman" w:hAnsi="Times New Roman" w:cs="Times New Roman"/>
                <w:bCs/>
                <w:lang w:val="uk-UA"/>
              </w:rPr>
            </w:pPr>
            <w:r w:rsidRPr="0099091D">
              <w:rPr>
                <w:rFonts w:ascii="Times New Roman" w:hAnsi="Times New Roman" w:cs="Times New Roman"/>
                <w:bCs/>
                <w:lang w:val="uk-UA"/>
              </w:rPr>
              <w:t>4</w:t>
            </w:r>
          </w:p>
        </w:tc>
      </w:tr>
      <w:tr w:rsidR="00351DDF" w:rsidRPr="0099091D" w14:paraId="049D7D02" w14:textId="77777777" w:rsidTr="00E30F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9AC916" w14:textId="77777777" w:rsidR="00351DDF" w:rsidRPr="0099091D" w:rsidRDefault="00351DDF" w:rsidP="00E30F35">
            <w:pPr>
              <w:contextualSpacing/>
              <w:jc w:val="center"/>
              <w:rPr>
                <w:bCs/>
                <w:lang w:val="uk-UA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212C09" w14:textId="77777777" w:rsidR="00351DDF" w:rsidRPr="0099091D" w:rsidRDefault="00351DDF" w:rsidP="00E30F35">
            <w:pPr>
              <w:contextualSpacing/>
              <w:jc w:val="center"/>
              <w:rPr>
                <w:bCs/>
                <w:lang w:val="uk-UA"/>
              </w:rPr>
            </w:pP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A2FCFC" w14:textId="77777777" w:rsidR="00351DDF" w:rsidRPr="0099091D" w:rsidRDefault="00351DDF" w:rsidP="00E30F35">
            <w:pPr>
              <w:contextualSpacing/>
              <w:jc w:val="center"/>
              <w:rPr>
                <w:bCs/>
                <w:lang w:val="uk-UA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00D5C" w14:textId="77777777" w:rsidR="00351DDF" w:rsidRPr="0099091D" w:rsidRDefault="00351DDF" w:rsidP="00E30F35">
            <w:pPr>
              <w:contextualSpacing/>
              <w:jc w:val="center"/>
              <w:rPr>
                <w:bCs/>
                <w:lang w:val="uk-UA"/>
              </w:rPr>
            </w:pPr>
          </w:p>
        </w:tc>
      </w:tr>
    </w:tbl>
    <w:p w14:paraId="28D16F7F" w14:textId="77777777" w:rsidR="00351DDF" w:rsidRDefault="00351DDF" w:rsidP="00351DDF">
      <w:pPr>
        <w:ind w:firstLine="700"/>
        <w:contextualSpacing/>
        <w:jc w:val="both"/>
        <w:rPr>
          <w:rFonts w:ascii="Times New Roman" w:eastAsia="Times New Roman" w:hAnsi="Times New Roman" w:cs="Times New Roman"/>
          <w:b/>
        </w:rPr>
      </w:pPr>
    </w:p>
    <w:p w14:paraId="05AF36B4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lang w:val="uk-UA"/>
        </w:rPr>
        <w:t>2</w:t>
      </w:r>
      <w:r>
        <w:rPr>
          <w:rFonts w:ascii="Times New Roman" w:eastAsia="Times New Roman" w:hAnsi="Times New Roman" w:cs="Times New Roman"/>
          <w:b/>
        </w:rPr>
        <w:t>. Загальний перелік наукових заходів, організованих і проведених у звітному періоді (заповнює завідувач кафедри):</w:t>
      </w:r>
    </w:p>
    <w:tbl>
      <w:tblPr>
        <w:tblW w:w="139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62"/>
        <w:gridCol w:w="3778"/>
        <w:gridCol w:w="4139"/>
        <w:gridCol w:w="5278"/>
      </w:tblGrid>
      <w:tr w:rsidR="00351DDF" w14:paraId="5000191B" w14:textId="77777777" w:rsidTr="00E30F35">
        <w:trPr>
          <w:trHeight w:val="795"/>
        </w:trPr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24985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№ з/п</w:t>
            </w:r>
          </w:p>
        </w:tc>
        <w:tc>
          <w:tcPr>
            <w:tcW w:w="37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B3AA5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Вид (конференція, семінар тощо)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5C927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наукового заходу</w:t>
            </w:r>
          </w:p>
        </w:tc>
        <w:tc>
          <w:tcPr>
            <w:tcW w:w="52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27E5C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Результати</w:t>
            </w:r>
          </w:p>
          <w:p w14:paraId="48967B2C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заходу</w:t>
            </w:r>
          </w:p>
        </w:tc>
      </w:tr>
      <w:tr w:rsidR="00351DDF" w:rsidRPr="0099091D" w14:paraId="46DD40DA" w14:textId="77777777" w:rsidTr="00E30F35">
        <w:trPr>
          <w:trHeight w:val="292"/>
        </w:trPr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CFFDA5" w14:textId="77777777" w:rsidR="00351DDF" w:rsidRPr="0099091D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9091D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37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27ECD" w14:textId="77777777" w:rsidR="00351DDF" w:rsidRPr="0099091D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9091D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772D7" w14:textId="77777777" w:rsidR="00351DDF" w:rsidRPr="0099091D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9091D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52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D5908" w14:textId="77777777" w:rsidR="00351DDF" w:rsidRPr="0099091D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9091D">
              <w:rPr>
                <w:rFonts w:ascii="Times New Roman" w:eastAsia="Times New Roman" w:hAnsi="Times New Roman" w:cs="Times New Roman"/>
                <w:lang w:val="uk-UA"/>
              </w:rPr>
              <w:t>4</w:t>
            </w:r>
          </w:p>
        </w:tc>
      </w:tr>
      <w:tr w:rsidR="00351DDF" w14:paraId="7891B8D6" w14:textId="77777777" w:rsidTr="00E30F35">
        <w:trPr>
          <w:trHeight w:val="420"/>
        </w:trPr>
        <w:tc>
          <w:tcPr>
            <w:tcW w:w="13957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DC6D5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Наукові заходи міжнародного рівня</w:t>
            </w:r>
          </w:p>
        </w:tc>
      </w:tr>
      <w:tr w:rsidR="00351DDF" w14:paraId="3D2DEA09" w14:textId="77777777" w:rsidTr="00E30F35">
        <w:trPr>
          <w:trHeight w:val="186"/>
        </w:trPr>
        <w:tc>
          <w:tcPr>
            <w:tcW w:w="7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CD352" w14:textId="77777777" w:rsidR="00351DDF" w:rsidRPr="0099091D" w:rsidRDefault="00351DDF" w:rsidP="00E30F35">
            <w:pPr>
              <w:ind w:firstLine="200"/>
              <w:contextualSpacing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3A1B8" w14:textId="77777777" w:rsidR="00351DDF" w:rsidRPr="0099091D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8FDAC5" w14:textId="77777777" w:rsidR="00351DDF" w:rsidRPr="0099091D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52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8A9FB" w14:textId="77777777" w:rsidR="00351DDF" w:rsidRPr="0099091D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351DDF" w14:paraId="0E301524" w14:textId="77777777" w:rsidTr="00E30F35">
        <w:trPr>
          <w:trHeight w:val="495"/>
        </w:trPr>
        <w:tc>
          <w:tcPr>
            <w:tcW w:w="13957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82BAB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Наукові заходи всеукраїнського рівня</w:t>
            </w:r>
          </w:p>
        </w:tc>
      </w:tr>
      <w:tr w:rsidR="00351DDF" w14:paraId="530F4463" w14:textId="77777777" w:rsidTr="00E30F35">
        <w:trPr>
          <w:trHeight w:val="159"/>
        </w:trPr>
        <w:tc>
          <w:tcPr>
            <w:tcW w:w="7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A7CDA2" w14:textId="77777777" w:rsidR="00351DDF" w:rsidRDefault="00351DDF" w:rsidP="00E30F35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8AB99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BEE11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8C1CA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51DDF" w14:paraId="4BC300B6" w14:textId="77777777" w:rsidTr="00E30F35">
        <w:trPr>
          <w:trHeight w:val="480"/>
        </w:trPr>
        <w:tc>
          <w:tcPr>
            <w:tcW w:w="13957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F7A49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Наукові заходи регіонального рівня</w:t>
            </w:r>
          </w:p>
        </w:tc>
      </w:tr>
      <w:tr w:rsidR="00351DDF" w14:paraId="10F255B4" w14:textId="77777777" w:rsidTr="00E30F35">
        <w:trPr>
          <w:trHeight w:val="285"/>
        </w:trPr>
        <w:tc>
          <w:tcPr>
            <w:tcW w:w="76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F16D1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1B1B74" w14:textId="77777777" w:rsidR="00351DDF" w:rsidRDefault="00351DDF" w:rsidP="00E30F35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90E94" w14:textId="77777777" w:rsidR="00351DDF" w:rsidRDefault="00351DDF" w:rsidP="00E30F35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10AA6" w14:textId="77777777" w:rsidR="00351DDF" w:rsidRDefault="00351DDF" w:rsidP="00E30F35">
            <w:pPr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BCE943C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7F19A453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</w:p>
    <w:p w14:paraId="15C1FEE3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</w:p>
    <w:p w14:paraId="4E5C1252" w14:textId="77777777" w:rsidR="00351DDF" w:rsidRPr="002674F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</w:p>
    <w:p w14:paraId="3D37B50C" w14:textId="77777777" w:rsidR="00351DDF" w:rsidRDefault="00351DDF" w:rsidP="00351DDF">
      <w:pPr>
        <w:keepNext/>
        <w:contextualSpacing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  <w:lang w:val="uk-UA"/>
        </w:rPr>
        <w:t>3</w:t>
      </w:r>
      <w:r>
        <w:rPr>
          <w:rFonts w:ascii="Times New Roman" w:eastAsia="Times New Roman" w:hAnsi="Times New Roman" w:cs="Times New Roman"/>
          <w:b/>
        </w:rPr>
        <w:t xml:space="preserve">. Наукове та науково-педагогічне співробітництво із вітчизняними та міжнародними фондами, науковими центрами, закладами освіти, установами та громадськими організаціями у звітному періоді </w:t>
      </w:r>
      <w:r>
        <w:rPr>
          <w:rFonts w:ascii="Times New Roman" w:eastAsia="Times New Roman" w:hAnsi="Times New Roman" w:cs="Times New Roman"/>
          <w:i/>
        </w:rPr>
        <w:t>(надати загальну інформацію про стан наукового співробітництва кафедри: характеристику основних напрямів міжнародного наукового і науково-педагогічного співробітництва, приклади їх успішної реалізації та перспективи розвитку)</w:t>
      </w:r>
    </w:p>
    <w:tbl>
      <w:tblPr>
        <w:tblW w:w="139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1"/>
        <w:gridCol w:w="1661"/>
        <w:gridCol w:w="1802"/>
        <w:gridCol w:w="3127"/>
        <w:gridCol w:w="2267"/>
        <w:gridCol w:w="4409"/>
      </w:tblGrid>
      <w:tr w:rsidR="00351DDF" w14:paraId="370D4D25" w14:textId="77777777" w:rsidTr="00E30F35">
        <w:trPr>
          <w:trHeight w:val="1335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95E5C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 з/п</w:t>
            </w:r>
          </w:p>
        </w:tc>
        <w:tc>
          <w:tcPr>
            <w:tcW w:w="16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5B075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Країна партнер</w:t>
            </w:r>
          </w:p>
        </w:tc>
        <w:tc>
          <w:tcPr>
            <w:tcW w:w="18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F6BD1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Назва установи партнера</w:t>
            </w:r>
          </w:p>
        </w:tc>
        <w:tc>
          <w:tcPr>
            <w:tcW w:w="3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81FAC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Форми співробітництва</w:t>
            </w:r>
          </w:p>
          <w:p w14:paraId="5163CEF1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(спільні про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є</w:t>
            </w:r>
            <w:r>
              <w:rPr>
                <w:rFonts w:ascii="Times New Roman" w:eastAsia="Times New Roman" w:hAnsi="Times New Roman" w:cs="Times New Roman"/>
                <w:b/>
              </w:rPr>
              <w:t>кти, тематика досліджень, видавнича діяльність тощо)</w:t>
            </w:r>
          </w:p>
        </w:tc>
        <w:tc>
          <w:tcPr>
            <w:tcW w:w="22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6DBFF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Документ, 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меж</w:t>
            </w:r>
            <w:r>
              <w:rPr>
                <w:rFonts w:ascii="Times New Roman" w:eastAsia="Times New Roman" w:hAnsi="Times New Roman" w:cs="Times New Roman"/>
                <w:b/>
              </w:rPr>
              <w:t>ах якого здійснюється співробітництво, термін його дії</w:t>
            </w:r>
          </w:p>
        </w:tc>
        <w:tc>
          <w:tcPr>
            <w:tcW w:w="44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2CDC9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Практичні результати від співробітництва</w:t>
            </w:r>
          </w:p>
        </w:tc>
      </w:tr>
      <w:tr w:rsidR="00351DDF" w14:paraId="022C6C23" w14:textId="77777777" w:rsidTr="00E30F35">
        <w:trPr>
          <w:trHeight w:val="285"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555F7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FB02F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6D18B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18C81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7DD85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3A1B0B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351DDF" w14:paraId="2E082C26" w14:textId="77777777" w:rsidTr="00E30F35">
        <w:trPr>
          <w:trHeight w:val="285"/>
        </w:trPr>
        <w:tc>
          <w:tcPr>
            <w:tcW w:w="13954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D26D8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Співробітництво із вітчизняними партнерами</w:t>
            </w:r>
          </w:p>
        </w:tc>
      </w:tr>
      <w:tr w:rsidR="00351DDF" w14:paraId="0FEE60A1" w14:textId="77777777" w:rsidTr="00E30F35">
        <w:trPr>
          <w:trHeight w:val="180"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28C25" w14:textId="77777777" w:rsidR="00351DDF" w:rsidRDefault="00351DDF" w:rsidP="00E30F35">
            <w:pPr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70EDB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1AFDE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495FD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AE98C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E6325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51DDF" w14:paraId="0FC82711" w14:textId="77777777" w:rsidTr="00E30F35">
        <w:trPr>
          <w:trHeight w:val="285"/>
        </w:trPr>
        <w:tc>
          <w:tcPr>
            <w:tcW w:w="13954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DC054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Співробітництво із міжнародними партнерами</w:t>
            </w:r>
          </w:p>
        </w:tc>
      </w:tr>
      <w:tr w:rsidR="00351DDF" w14:paraId="51307768" w14:textId="77777777" w:rsidTr="00E30F35">
        <w:trPr>
          <w:trHeight w:val="285"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8F74C5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F68E1" w14:textId="77777777" w:rsidR="00351DDF" w:rsidRDefault="00351DDF" w:rsidP="00E30F35">
            <w:pPr>
              <w:ind w:firstLine="20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76C3D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30143D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524DA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39DFA" w14:textId="77777777" w:rsidR="00351DDF" w:rsidRDefault="00351DDF" w:rsidP="00E30F35">
            <w:pPr>
              <w:ind w:firstLine="20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51DDF" w14:paraId="3EAE29F2" w14:textId="77777777" w:rsidTr="00E30F35">
        <w:trPr>
          <w:trHeight w:val="285"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1A6B9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5EE28" w14:textId="77777777" w:rsidR="00351DDF" w:rsidRDefault="00351DDF" w:rsidP="00E30F35">
            <w:pPr>
              <w:ind w:firstLine="20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E6467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E7E3E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6DB431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680F5" w14:textId="77777777" w:rsidR="00351DDF" w:rsidRDefault="00351DDF" w:rsidP="00E30F35">
            <w:pPr>
              <w:ind w:firstLine="20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51DDF" w14:paraId="691700AC" w14:textId="77777777" w:rsidTr="00E30F35">
        <w:trPr>
          <w:trHeight w:val="285"/>
        </w:trPr>
        <w:tc>
          <w:tcPr>
            <w:tcW w:w="6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BF4F8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418F95" w14:textId="77777777" w:rsidR="00351DDF" w:rsidRDefault="00351DDF" w:rsidP="00E30F35">
            <w:pPr>
              <w:ind w:firstLine="20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E1787" w14:textId="77777777" w:rsidR="00351DDF" w:rsidRDefault="00351DDF" w:rsidP="00E30F35">
            <w:pPr>
              <w:contextualSpacing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</w:tc>
        <w:tc>
          <w:tcPr>
            <w:tcW w:w="3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96C0F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3695E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E26E5" w14:textId="77777777" w:rsidR="00351DDF" w:rsidRDefault="00351DDF" w:rsidP="00E30F35">
            <w:pPr>
              <w:ind w:firstLine="20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281AC63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</w:p>
    <w:p w14:paraId="33BF2D01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4. Інформація про наукову діяльність, що здійснювалас</w:t>
      </w:r>
      <w:r>
        <w:rPr>
          <w:rFonts w:ascii="Times New Roman" w:eastAsia="Times New Roman" w:hAnsi="Times New Roman" w:cs="Times New Roman"/>
          <w:b/>
          <w:lang w:val="uk-UA"/>
        </w:rPr>
        <w:t>я</w:t>
      </w:r>
      <w:r>
        <w:rPr>
          <w:rFonts w:ascii="Times New Roman" w:eastAsia="Times New Roman" w:hAnsi="Times New Roman" w:cs="Times New Roman"/>
          <w:b/>
        </w:rPr>
        <w:t xml:space="preserve"> спільно з науковими установами Національної академії наук України та Національними галузевими академіями наук</w:t>
      </w:r>
    </w:p>
    <w:tbl>
      <w:tblPr>
        <w:tblW w:w="139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4"/>
        <w:gridCol w:w="2345"/>
        <w:gridCol w:w="4870"/>
        <w:gridCol w:w="2778"/>
        <w:gridCol w:w="3050"/>
      </w:tblGrid>
      <w:tr w:rsidR="00351DDF" w14:paraId="4C8FCFDE" w14:textId="77777777" w:rsidTr="00E30F35">
        <w:trPr>
          <w:trHeight w:val="1605"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E4D70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 з/п</w:t>
            </w:r>
          </w:p>
        </w:tc>
        <w:tc>
          <w:tcPr>
            <w:tcW w:w="2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DA5DE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Назва наукової установи-партнера</w:t>
            </w:r>
          </w:p>
        </w:tc>
        <w:tc>
          <w:tcPr>
            <w:tcW w:w="48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109DF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Форми співробітництва</w:t>
            </w:r>
          </w:p>
          <w:p w14:paraId="64D469C8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(спільні структурні підрозділи, тематика досліджень, видавнича діяльність,</w:t>
            </w:r>
          </w:p>
          <w:p w14:paraId="43EAF938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</w:rPr>
              <w:t>тажування на базі академічних установ)</w:t>
            </w:r>
          </w:p>
        </w:tc>
        <w:tc>
          <w:tcPr>
            <w:tcW w:w="27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7B1D6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Документ,</w:t>
            </w:r>
          </w:p>
          <w:p w14:paraId="2D1E2613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меж</w:t>
            </w:r>
            <w:r>
              <w:rPr>
                <w:rFonts w:ascii="Times New Roman" w:eastAsia="Times New Roman" w:hAnsi="Times New Roman" w:cs="Times New Roman"/>
                <w:b/>
              </w:rPr>
              <w:t>ах якого здійснюється співробітництво, термін його дії</w:t>
            </w:r>
          </w:p>
        </w:tc>
        <w:tc>
          <w:tcPr>
            <w:tcW w:w="30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77DBE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Практичні результати від співробітництва</w:t>
            </w:r>
          </w:p>
        </w:tc>
      </w:tr>
      <w:tr w:rsidR="00351DDF" w14:paraId="13C1DFE2" w14:textId="77777777" w:rsidTr="00E30F35">
        <w:trPr>
          <w:trHeight w:val="285"/>
        </w:trPr>
        <w:tc>
          <w:tcPr>
            <w:tcW w:w="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65C94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BA66F2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C08D7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BD90E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2A35D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351DDF" w14:paraId="61417E43" w14:textId="77777777" w:rsidTr="00E30F35">
        <w:trPr>
          <w:trHeight w:val="735"/>
        </w:trPr>
        <w:tc>
          <w:tcPr>
            <w:tcW w:w="9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6A451" w14:textId="77777777" w:rsidR="00351DDF" w:rsidRPr="0099091D" w:rsidRDefault="00351DDF" w:rsidP="00E30F35">
            <w:pPr>
              <w:contextualSpacing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A6847" w14:textId="77777777" w:rsidR="00351DDF" w:rsidRDefault="00351DDF" w:rsidP="00E30F35">
            <w:pPr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F561E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78D25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EB2E3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895BB57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1340BAC5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</w:p>
    <w:p w14:paraId="3549D9F4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  <w:lang w:val="uk-UA"/>
        </w:rPr>
      </w:pPr>
    </w:p>
    <w:p w14:paraId="6D3B3CEE" w14:textId="615BF836" w:rsidR="00351DDF" w:rsidRPr="00F973E8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5. Заходи, здійснені спільно із Донецькою обласною державною адміністрацією, спрямовані на підвищення рівня ефективності роботи науково-педагогічних працівників </w:t>
      </w:r>
      <w:r w:rsidR="009A2061">
        <w:rPr>
          <w:rFonts w:ascii="Times New Roman" w:eastAsia="Times New Roman" w:hAnsi="Times New Roman" w:cs="Times New Roman"/>
          <w:b/>
        </w:rPr>
        <w:t xml:space="preserve">для </w:t>
      </w:r>
      <w:r w:rsidRPr="009A2061">
        <w:rPr>
          <w:rFonts w:ascii="Times New Roman" w:eastAsia="Times New Roman" w:hAnsi="Times New Roman" w:cs="Times New Roman"/>
          <w:b/>
          <w:lang w:val="uk-UA"/>
        </w:rPr>
        <w:t xml:space="preserve">задоволення </w:t>
      </w:r>
      <w:r w:rsidRPr="009A2061">
        <w:rPr>
          <w:rFonts w:ascii="Times New Roman" w:eastAsia="Times New Roman" w:hAnsi="Times New Roman" w:cs="Times New Roman"/>
          <w:b/>
        </w:rPr>
        <w:t>регіональних потреб</w:t>
      </w:r>
    </w:p>
    <w:tbl>
      <w:tblPr>
        <w:tblW w:w="139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2"/>
        <w:gridCol w:w="2333"/>
        <w:gridCol w:w="4790"/>
        <w:gridCol w:w="2581"/>
        <w:gridCol w:w="3341"/>
      </w:tblGrid>
      <w:tr w:rsidR="00351DDF" w14:paraId="306045E8" w14:textId="77777777" w:rsidTr="00E30F35">
        <w:trPr>
          <w:trHeight w:val="2085"/>
        </w:trPr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D67C1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 з/п</w:t>
            </w:r>
          </w:p>
        </w:tc>
        <w:tc>
          <w:tcPr>
            <w:tcW w:w="23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2232A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Назва установи-партнера</w:t>
            </w:r>
          </w:p>
        </w:tc>
        <w:tc>
          <w:tcPr>
            <w:tcW w:w="47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BEA1B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Форми співробітництва</w:t>
            </w:r>
          </w:p>
          <w:p w14:paraId="77C104B7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(спільні про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є</w:t>
            </w:r>
            <w:r>
              <w:rPr>
                <w:rFonts w:ascii="Times New Roman" w:eastAsia="Times New Roman" w:hAnsi="Times New Roman" w:cs="Times New Roman"/>
                <w:b/>
              </w:rPr>
              <w:t>кти, тематика досліджень, видавнича діяльність,</w:t>
            </w:r>
          </w:p>
          <w:p w14:paraId="42DEEACC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стажування</w:t>
            </w:r>
          </w:p>
          <w:p w14:paraId="7CE279EF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 базі академічних установ)</w:t>
            </w:r>
          </w:p>
        </w:tc>
        <w:tc>
          <w:tcPr>
            <w:tcW w:w="258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CC043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Документ,</w:t>
            </w:r>
          </w:p>
          <w:p w14:paraId="42187653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меж</w:t>
            </w:r>
            <w:r>
              <w:rPr>
                <w:rFonts w:ascii="Times New Roman" w:eastAsia="Times New Roman" w:hAnsi="Times New Roman" w:cs="Times New Roman"/>
                <w:b/>
              </w:rPr>
              <w:t>ах якого здійснюється співробітництво, термін його дії</w:t>
            </w:r>
          </w:p>
        </w:tc>
        <w:tc>
          <w:tcPr>
            <w:tcW w:w="33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01988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Практичні результати</w:t>
            </w:r>
          </w:p>
        </w:tc>
      </w:tr>
      <w:tr w:rsidR="00351DDF" w14:paraId="3545C949" w14:textId="77777777" w:rsidTr="00E30F35">
        <w:trPr>
          <w:trHeight w:val="285"/>
        </w:trPr>
        <w:tc>
          <w:tcPr>
            <w:tcW w:w="912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6A467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DFC6E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79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9C8EC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DF214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CDC21" w14:textId="77777777" w:rsidR="00351DDF" w:rsidRDefault="00351DDF" w:rsidP="00E30F35">
            <w:pPr>
              <w:ind w:firstLine="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351DDF" w14:paraId="7C052002" w14:textId="77777777" w:rsidTr="00E30F35">
        <w:trPr>
          <w:trHeight w:val="285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7D38E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BC6DA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871FC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9B3C0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1B979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BA9F0BF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14:paraId="7185D1AF" w14:textId="77777777" w:rsidR="00351DDF" w:rsidRDefault="00351DDF" w:rsidP="00351DDF">
      <w:pPr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6. Науковий супровід науково-дослідної та експериментальної роботи в установах і закладах освіти області</w:t>
      </w:r>
    </w:p>
    <w:tbl>
      <w:tblPr>
        <w:tblW w:w="139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6"/>
        <w:gridCol w:w="2611"/>
        <w:gridCol w:w="2037"/>
        <w:gridCol w:w="2121"/>
        <w:gridCol w:w="1954"/>
        <w:gridCol w:w="2498"/>
        <w:gridCol w:w="1940"/>
      </w:tblGrid>
      <w:tr w:rsidR="00351DDF" w14:paraId="059D0700" w14:textId="77777777" w:rsidTr="00E30F35">
        <w:trPr>
          <w:trHeight w:val="2175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35CA21FB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14:paraId="26867A52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з/п</w:t>
            </w:r>
          </w:p>
        </w:tc>
        <w:tc>
          <w:tcPr>
            <w:tcW w:w="26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100F50FE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експерименту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</w:rPr>
              <w:t>його рівень (регіональний, всеукраїнський, міжнародний), кількість закладів освіти в області</w:t>
            </w:r>
          </w:p>
        </w:tc>
        <w:tc>
          <w:tcPr>
            <w:tcW w:w="20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A2D267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Наказ, яким затверджено експеримент, строки впровадження</w:t>
            </w:r>
          </w:p>
        </w:tc>
        <w:tc>
          <w:tcPr>
            <w:tcW w:w="21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1F6E80C1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База експерименту</w:t>
            </w:r>
          </w:p>
        </w:tc>
        <w:tc>
          <w:tcPr>
            <w:tcW w:w="19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6D4E1C97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Науковий керівник, координатор національного рівня, регіональний координатор від О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бл</w:t>
            </w:r>
            <w:r>
              <w:rPr>
                <w:rFonts w:ascii="Times New Roman" w:eastAsia="Times New Roman" w:hAnsi="Times New Roman" w:cs="Times New Roman"/>
                <w:b/>
              </w:rPr>
              <w:t>ІППО</w:t>
            </w:r>
          </w:p>
        </w:tc>
        <w:tc>
          <w:tcPr>
            <w:tcW w:w="24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68ABBAB3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Заходи з виконання плану реалізації</w:t>
            </w:r>
          </w:p>
          <w:p w14:paraId="1F2649F5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експерименту</w:t>
            </w:r>
          </w:p>
        </w:tc>
        <w:tc>
          <w:tcPr>
            <w:tcW w:w="19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0092F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Отримані результати</w:t>
            </w:r>
          </w:p>
        </w:tc>
      </w:tr>
      <w:tr w:rsidR="00351DDF" w:rsidRPr="003571A7" w14:paraId="6C57A207" w14:textId="77777777" w:rsidTr="00E30F35">
        <w:trPr>
          <w:trHeight w:val="253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742243F1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26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6195768D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20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1DEC2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21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02FB82A9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lang w:val="uk-UA"/>
              </w:rPr>
              <w:t>4</w:t>
            </w:r>
          </w:p>
        </w:tc>
        <w:tc>
          <w:tcPr>
            <w:tcW w:w="19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05D03A21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lang w:val="uk-UA"/>
              </w:rPr>
              <w:t>5</w:t>
            </w:r>
          </w:p>
        </w:tc>
        <w:tc>
          <w:tcPr>
            <w:tcW w:w="24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2052C854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  <w:tc>
          <w:tcPr>
            <w:tcW w:w="19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BFBCD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lang w:val="uk-UA"/>
              </w:rPr>
              <w:t>7</w:t>
            </w:r>
          </w:p>
        </w:tc>
      </w:tr>
      <w:tr w:rsidR="00351DDF" w14:paraId="46B13606" w14:textId="77777777" w:rsidTr="00E30F35">
        <w:trPr>
          <w:trHeight w:val="342"/>
        </w:trPr>
        <w:tc>
          <w:tcPr>
            <w:tcW w:w="7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78EFD1BA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234DB373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EA0563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0ADD932A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716370D2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0EEC1BD5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47174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</w:tbl>
    <w:p w14:paraId="17725794" w14:textId="77777777" w:rsidR="00351DDF" w:rsidRDefault="00351DDF" w:rsidP="00351DDF">
      <w:pPr>
        <w:contextualSpacing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1896829D" w14:textId="77777777" w:rsidR="00351DDF" w:rsidRDefault="00351DDF" w:rsidP="00351DDF">
      <w:pPr>
        <w:contextualSpacing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7. Науково-методичний супровід проєктної діяльності</w:t>
      </w:r>
    </w:p>
    <w:tbl>
      <w:tblPr>
        <w:tblW w:w="139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5"/>
        <w:gridCol w:w="2565"/>
        <w:gridCol w:w="2550"/>
        <w:gridCol w:w="2423"/>
        <w:gridCol w:w="3131"/>
        <w:gridCol w:w="2423"/>
      </w:tblGrid>
      <w:tr w:rsidR="00351DDF" w14:paraId="47D3EAF5" w14:textId="77777777" w:rsidTr="00E30F35">
        <w:trPr>
          <w:trHeight w:val="1635"/>
        </w:trPr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611D7D33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 з/п</w:t>
            </w:r>
          </w:p>
        </w:tc>
        <w:tc>
          <w:tcPr>
            <w:tcW w:w="25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43590843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(назва) проєкту, кількість закладів освіти в області</w:t>
            </w:r>
          </w:p>
        </w:tc>
        <w:tc>
          <w:tcPr>
            <w:tcW w:w="25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499EBA0C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Наказ, яким затверджено проєкт, строки впровадження</w:t>
            </w:r>
          </w:p>
        </w:tc>
        <w:tc>
          <w:tcPr>
            <w:tcW w:w="24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695431AD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Науковий керівник, координатор національного рівня, регіональний </w:t>
            </w: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координатор від О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бл</w:t>
            </w:r>
            <w:r>
              <w:rPr>
                <w:rFonts w:ascii="Times New Roman" w:eastAsia="Times New Roman" w:hAnsi="Times New Roman" w:cs="Times New Roman"/>
                <w:b/>
              </w:rPr>
              <w:t>ІППО</w:t>
            </w:r>
          </w:p>
        </w:tc>
        <w:tc>
          <w:tcPr>
            <w:tcW w:w="31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5E02B973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Заходи супроводу</w:t>
            </w:r>
          </w:p>
        </w:tc>
        <w:tc>
          <w:tcPr>
            <w:tcW w:w="24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2991576E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Отримані результати</w:t>
            </w:r>
          </w:p>
        </w:tc>
      </w:tr>
      <w:tr w:rsidR="00351DDF" w:rsidRPr="003571A7" w14:paraId="025B8139" w14:textId="77777777" w:rsidTr="00E30F35">
        <w:trPr>
          <w:trHeight w:val="133"/>
        </w:trPr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27E9843C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bCs/>
                <w:lang w:val="uk-UA"/>
              </w:rPr>
              <w:lastRenderedPageBreak/>
              <w:t>1</w:t>
            </w:r>
          </w:p>
        </w:tc>
        <w:tc>
          <w:tcPr>
            <w:tcW w:w="25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4482B35C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bCs/>
                <w:lang w:val="uk-UA"/>
              </w:rPr>
              <w:t>2</w:t>
            </w:r>
          </w:p>
        </w:tc>
        <w:tc>
          <w:tcPr>
            <w:tcW w:w="25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6527A7C9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bCs/>
                <w:lang w:val="uk-UA"/>
              </w:rPr>
              <w:t>3</w:t>
            </w:r>
          </w:p>
        </w:tc>
        <w:tc>
          <w:tcPr>
            <w:tcW w:w="24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3D5CC248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bCs/>
                <w:lang w:val="uk-UA"/>
              </w:rPr>
              <w:t>4</w:t>
            </w:r>
          </w:p>
        </w:tc>
        <w:tc>
          <w:tcPr>
            <w:tcW w:w="31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2A960C17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bCs/>
                <w:lang w:val="uk-UA"/>
              </w:rPr>
              <w:t>5</w:t>
            </w:r>
          </w:p>
        </w:tc>
        <w:tc>
          <w:tcPr>
            <w:tcW w:w="24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595A9037" w14:textId="77777777" w:rsidR="00351DDF" w:rsidRPr="003571A7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val="uk-UA"/>
              </w:rPr>
            </w:pPr>
            <w:r w:rsidRPr="003571A7">
              <w:rPr>
                <w:rFonts w:ascii="Times New Roman" w:eastAsia="Times New Roman" w:hAnsi="Times New Roman" w:cs="Times New Roman"/>
                <w:bCs/>
                <w:lang w:val="uk-UA"/>
              </w:rPr>
              <w:t>6</w:t>
            </w:r>
          </w:p>
        </w:tc>
      </w:tr>
      <w:tr w:rsidR="00351DDF" w14:paraId="520D09D9" w14:textId="77777777" w:rsidTr="00E30F35">
        <w:trPr>
          <w:trHeight w:val="465"/>
        </w:trPr>
        <w:tc>
          <w:tcPr>
            <w:tcW w:w="8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00" w:type="dxa"/>
            </w:tcMar>
          </w:tcPr>
          <w:p w14:paraId="0B79291F" w14:textId="77777777" w:rsidR="00351DDF" w:rsidRDefault="00351DDF" w:rsidP="00E30F3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B53B2" w14:textId="77777777" w:rsidR="00351DDF" w:rsidRDefault="00351DDF" w:rsidP="00E30F35">
            <w:pPr>
              <w:ind w:firstLine="20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69E70" w14:textId="77777777" w:rsidR="00351DDF" w:rsidRDefault="00351DDF" w:rsidP="00E30F35">
            <w:pPr>
              <w:contextualSpacing/>
              <w:rPr>
                <w:rFonts w:ascii="Times New Roman" w:eastAsia="Times New Roman" w:hAnsi="Times New Roman" w:cs="Times New Roman"/>
                <w:b/>
                <w:highlight w:val="white"/>
              </w:rPr>
            </w:pPr>
          </w:p>
        </w:tc>
        <w:tc>
          <w:tcPr>
            <w:tcW w:w="24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8DD85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6FEF3" w14:textId="77777777" w:rsidR="00351DDF" w:rsidRDefault="00351DDF" w:rsidP="00E30F35">
            <w:pPr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F7CA1" w14:textId="77777777" w:rsidR="00351DDF" w:rsidRDefault="00351DDF" w:rsidP="00E30F35">
            <w:pPr>
              <w:ind w:firstLine="20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93FB01C" w14:textId="77777777" w:rsidR="00351DDF" w:rsidRDefault="00351DDF" w:rsidP="00351DDF">
      <w:pPr>
        <w:contextualSpacing/>
        <w:jc w:val="both"/>
        <w:rPr>
          <w:rFonts w:ascii="Times New Roman" w:hAnsi="Times New Roman" w:cs="Times New Roman"/>
          <w:lang w:val="uk-UA"/>
        </w:rPr>
      </w:pPr>
    </w:p>
    <w:p w14:paraId="7B53F9AF" w14:textId="77777777" w:rsidR="00351DDF" w:rsidRPr="00D70B2C" w:rsidRDefault="00351DDF" w:rsidP="00351DD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uk-UA"/>
        </w:rPr>
        <w:t xml:space="preserve">8. </w:t>
      </w:r>
      <w:r w:rsidRPr="00D70B2C">
        <w:rPr>
          <w:rFonts w:ascii="Times New Roman" w:hAnsi="Times New Roman" w:cs="Times New Roman"/>
          <w:b/>
          <w:bCs/>
        </w:rPr>
        <w:t xml:space="preserve">Дисертаційні праці науково-педагогічних працівників </w:t>
      </w:r>
    </w:p>
    <w:tbl>
      <w:tblPr>
        <w:tblW w:w="1403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551"/>
        <w:gridCol w:w="2552"/>
        <w:gridCol w:w="2410"/>
        <w:gridCol w:w="3118"/>
        <w:gridCol w:w="2552"/>
      </w:tblGrid>
      <w:tr w:rsidR="00351DDF" w:rsidRPr="00D70B2C" w14:paraId="109918F3" w14:textId="77777777" w:rsidTr="00E30F35">
        <w:trPr>
          <w:trHeight w:val="840"/>
        </w:trPr>
        <w:tc>
          <w:tcPr>
            <w:tcW w:w="851" w:type="dxa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F9EB4C5" w14:textId="77777777" w:rsidR="00351DDF" w:rsidRPr="00D70B2C" w:rsidRDefault="00351DDF" w:rsidP="00E30F3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0B2C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551" w:type="dxa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689CFB1" w14:textId="77777777" w:rsidR="00351DDF" w:rsidRPr="00D70B2C" w:rsidRDefault="00351DDF" w:rsidP="00E30F3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0B2C">
              <w:rPr>
                <w:rFonts w:ascii="Times New Roman" w:hAnsi="Times New Roman" w:cs="Times New Roman"/>
                <w:b/>
                <w:color w:val="000000"/>
              </w:rPr>
              <w:t>ПІБ науково-педагогічного працівника</w:t>
            </w:r>
          </w:p>
        </w:tc>
        <w:tc>
          <w:tcPr>
            <w:tcW w:w="2552" w:type="dxa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FF1A93E" w14:textId="77777777" w:rsidR="00351DDF" w:rsidRPr="00D70B2C" w:rsidRDefault="00351DDF" w:rsidP="00E30F3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0B2C">
              <w:rPr>
                <w:rFonts w:ascii="Times New Roman" w:hAnsi="Times New Roman" w:cs="Times New Roman"/>
                <w:b/>
                <w:color w:val="000000"/>
              </w:rPr>
              <w:t>ПІБ наукового керівника, консультанта</w:t>
            </w:r>
          </w:p>
        </w:tc>
        <w:tc>
          <w:tcPr>
            <w:tcW w:w="2410" w:type="dxa"/>
          </w:tcPr>
          <w:p w14:paraId="04F6979A" w14:textId="77777777" w:rsidR="00351DDF" w:rsidRPr="00D70B2C" w:rsidRDefault="00351DDF" w:rsidP="00E30F3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0B2C">
              <w:rPr>
                <w:rFonts w:ascii="Times New Roman" w:hAnsi="Times New Roman" w:cs="Times New Roman"/>
                <w:b/>
                <w:color w:val="000000"/>
              </w:rPr>
              <w:t>Тема дослідження</w:t>
            </w:r>
          </w:p>
        </w:tc>
        <w:tc>
          <w:tcPr>
            <w:tcW w:w="3118" w:type="dxa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322ADE4" w14:textId="77777777" w:rsidR="00351DDF" w:rsidRPr="00D70B2C" w:rsidRDefault="00351DDF" w:rsidP="00E30F3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0B2C">
              <w:rPr>
                <w:rFonts w:ascii="Times New Roman" w:hAnsi="Times New Roman" w:cs="Times New Roman"/>
                <w:b/>
                <w:color w:val="000000"/>
              </w:rPr>
              <w:t>На здобуття якого ступеня, галуз</w:t>
            </w:r>
            <w:r>
              <w:rPr>
                <w:rFonts w:ascii="Times New Roman" w:hAnsi="Times New Roman" w:cs="Times New Roman"/>
                <w:b/>
                <w:color w:val="000000"/>
                <w:lang w:val="uk-UA"/>
              </w:rPr>
              <w:t>ь</w:t>
            </w:r>
            <w:r w:rsidRPr="00D70B2C">
              <w:rPr>
                <w:rFonts w:ascii="Times New Roman" w:hAnsi="Times New Roman" w:cs="Times New Roman"/>
                <w:b/>
                <w:color w:val="000000"/>
              </w:rPr>
              <w:t xml:space="preserve"> знань і спеціальність</w:t>
            </w:r>
          </w:p>
        </w:tc>
        <w:tc>
          <w:tcPr>
            <w:tcW w:w="2552" w:type="dxa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475A71E" w14:textId="77777777" w:rsidR="00351DDF" w:rsidRPr="00D70B2C" w:rsidRDefault="00351DDF" w:rsidP="00E30F3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70B2C">
              <w:rPr>
                <w:rFonts w:ascii="Times New Roman" w:hAnsi="Times New Roman" w:cs="Times New Roman"/>
                <w:b/>
                <w:bCs/>
                <w:color w:val="000000"/>
              </w:rPr>
              <w:t>Орієнтовний рік завершення дослідження</w:t>
            </w:r>
          </w:p>
        </w:tc>
      </w:tr>
      <w:tr w:rsidR="00351DDF" w:rsidRPr="00D70B2C" w14:paraId="265B6791" w14:textId="77777777" w:rsidTr="00E30F35">
        <w:trPr>
          <w:trHeight w:val="553"/>
        </w:trPr>
        <w:tc>
          <w:tcPr>
            <w:tcW w:w="851" w:type="dxa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5ECDBC" w14:textId="77777777" w:rsidR="00351DDF" w:rsidRPr="00D70B2C" w:rsidRDefault="00351DDF" w:rsidP="00E30F3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1" w:type="dxa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078CA0" w14:textId="77777777" w:rsidR="00351DDF" w:rsidRPr="00D70B2C" w:rsidRDefault="00351DDF" w:rsidP="00E30F3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8AA9C1D" w14:textId="77777777" w:rsidR="00351DDF" w:rsidRPr="00D70B2C" w:rsidRDefault="00351DDF" w:rsidP="00E30F35">
            <w:pPr>
              <w:widowControl w:val="0"/>
              <w:spacing w:before="240" w:after="240"/>
              <w:ind w:right="10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14:paraId="1433AAAD" w14:textId="77777777" w:rsidR="00351DDF" w:rsidRPr="00D70B2C" w:rsidRDefault="00351DDF" w:rsidP="00E30F35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D2773C9" w14:textId="77777777" w:rsidR="00351DDF" w:rsidRPr="00D70B2C" w:rsidRDefault="00351DDF" w:rsidP="00E30F35">
            <w:pPr>
              <w:widowControl w:val="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552" w:type="dxa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D919DB2" w14:textId="77777777" w:rsidR="00351DDF" w:rsidRPr="00D70B2C" w:rsidRDefault="00351DDF" w:rsidP="00E30F35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BA0FE78" w14:textId="77777777" w:rsidR="00351DDF" w:rsidRPr="002674FF" w:rsidRDefault="00351DDF" w:rsidP="00351DDF">
      <w:pPr>
        <w:contextualSpacing/>
        <w:jc w:val="both"/>
        <w:rPr>
          <w:rFonts w:ascii="Times New Roman" w:hAnsi="Times New Roman" w:cs="Times New Roman"/>
          <w:lang w:val="uk-UA"/>
        </w:rPr>
      </w:pPr>
    </w:p>
    <w:p w14:paraId="0A4EFE70" w14:textId="77777777" w:rsidR="00351DDF" w:rsidRDefault="00351DDF" w:rsidP="00351DDF">
      <w:pPr>
        <w:contextualSpacing/>
        <w:jc w:val="both"/>
        <w:rPr>
          <w:rFonts w:ascii="Times New Roman" w:hAnsi="Times New Roman" w:cs="Times New Roman"/>
          <w:lang w:val="uk-UA"/>
        </w:rPr>
      </w:pPr>
      <w:r w:rsidRPr="002674FF">
        <w:rPr>
          <w:rFonts w:ascii="Times New Roman" w:hAnsi="Times New Roman" w:cs="Times New Roman"/>
          <w:b/>
          <w:bCs/>
          <w:lang w:val="uk-UA"/>
        </w:rPr>
        <w:t xml:space="preserve">9. </w:t>
      </w:r>
      <w:r w:rsidRPr="002674FF">
        <w:rPr>
          <w:rFonts w:ascii="Times New Roman" w:hAnsi="Times New Roman" w:cs="Times New Roman"/>
          <w:lang w:val="uk-UA"/>
        </w:rPr>
        <w:t xml:space="preserve">Заключна частина: </w:t>
      </w:r>
      <w:r>
        <w:rPr>
          <w:rFonts w:ascii="Times New Roman" w:hAnsi="Times New Roman" w:cs="Times New Roman"/>
          <w:lang w:val="uk-UA"/>
        </w:rPr>
        <w:t>з</w:t>
      </w:r>
      <w:r w:rsidRPr="002674FF">
        <w:rPr>
          <w:rFonts w:ascii="Times New Roman" w:hAnsi="Times New Roman" w:cs="Times New Roman"/>
          <w:lang w:val="uk-UA"/>
        </w:rPr>
        <w:t>ауваження та пропозиції щодо забезпечення організації та координації наукового процесу на кафедрі; інформація щодо сильних/слабких сторін діяльності, тенденцій розвитку; основні труднощі та недоліки в роботі кафедри при провадженні наукової та науково-технічної діяльності у 20__ році.</w:t>
      </w:r>
    </w:p>
    <w:p w14:paraId="1383D50C" w14:textId="77777777" w:rsidR="00351DDF" w:rsidRDefault="00351DDF" w:rsidP="00351DDF">
      <w:pPr>
        <w:contextualSpacing/>
        <w:jc w:val="both"/>
        <w:rPr>
          <w:rFonts w:ascii="Times New Roman" w:hAnsi="Times New Roman" w:cs="Times New Roman"/>
          <w:lang w:val="uk-UA"/>
        </w:rPr>
      </w:pPr>
    </w:p>
    <w:p w14:paraId="4390F657" w14:textId="77777777" w:rsidR="00351DDF" w:rsidRPr="00AD6B7F" w:rsidRDefault="00351DDF" w:rsidP="00351DDF">
      <w:pPr>
        <w:ind w:firstLine="70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B473E4D" w14:textId="77777777" w:rsidR="00351DDF" w:rsidRPr="00AD6B7F" w:rsidRDefault="00351DDF" w:rsidP="00351DDF">
      <w:pPr>
        <w:ind w:firstLine="70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72DC984" w14:textId="77777777" w:rsidR="00351DDF" w:rsidRPr="00AD6B7F" w:rsidRDefault="00351DDF" w:rsidP="00351DDF">
      <w:pPr>
        <w:ind w:firstLine="70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6B7F">
        <w:rPr>
          <w:rFonts w:ascii="Times New Roman" w:eastAsia="Times New Roman" w:hAnsi="Times New Roman" w:cs="Times New Roman"/>
          <w:sz w:val="28"/>
          <w:szCs w:val="28"/>
        </w:rPr>
        <w:t>Розглянуто на засіданні кафедри __________________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D6B7F">
        <w:rPr>
          <w:rFonts w:ascii="Times New Roman" w:eastAsia="Times New Roman" w:hAnsi="Times New Roman" w:cs="Times New Roman"/>
          <w:sz w:val="28"/>
          <w:szCs w:val="28"/>
        </w:rPr>
        <w:t xml:space="preserve">протокол № </w:t>
      </w:r>
      <w:r w:rsidRPr="00AD6B7F">
        <w:rPr>
          <w:rFonts w:ascii="Times New Roman" w:eastAsia="Times New Roman" w:hAnsi="Times New Roman" w:cs="Times New Roman"/>
          <w:sz w:val="28"/>
          <w:szCs w:val="28"/>
          <w:lang w:val="uk-UA"/>
        </w:rPr>
        <w:t>__</w:t>
      </w:r>
      <w:r w:rsidRPr="00AD6B7F">
        <w:rPr>
          <w:rFonts w:ascii="Times New Roman" w:eastAsia="Times New Roman" w:hAnsi="Times New Roman" w:cs="Times New Roman"/>
          <w:sz w:val="28"/>
          <w:szCs w:val="28"/>
        </w:rPr>
        <w:t xml:space="preserve"> від «</w:t>
      </w:r>
      <w:r w:rsidRPr="00AD6B7F">
        <w:rPr>
          <w:rFonts w:ascii="Times New Roman" w:eastAsia="Times New Roman" w:hAnsi="Times New Roman" w:cs="Times New Roman"/>
          <w:sz w:val="28"/>
          <w:szCs w:val="28"/>
          <w:lang w:val="uk-UA"/>
        </w:rPr>
        <w:t>__</w:t>
      </w:r>
      <w:r w:rsidRPr="00AD6B7F">
        <w:rPr>
          <w:rFonts w:ascii="Times New Roman" w:eastAsia="Times New Roman" w:hAnsi="Times New Roman" w:cs="Times New Roman"/>
          <w:sz w:val="28"/>
          <w:szCs w:val="28"/>
        </w:rPr>
        <w:t xml:space="preserve">»  </w:t>
      </w:r>
      <w:r w:rsidRPr="00AD6B7F">
        <w:rPr>
          <w:rFonts w:ascii="Times New Roman" w:eastAsia="Times New Roman" w:hAnsi="Times New Roman" w:cs="Times New Roman"/>
          <w:sz w:val="28"/>
          <w:szCs w:val="28"/>
          <w:lang w:val="uk-UA"/>
        </w:rPr>
        <w:t>_______</w:t>
      </w:r>
      <w:r w:rsidRPr="00AD6B7F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</w:t>
      </w:r>
      <w:r w:rsidRPr="00AD6B7F">
        <w:rPr>
          <w:rFonts w:ascii="Times New Roman" w:eastAsia="Times New Roman" w:hAnsi="Times New Roman" w:cs="Times New Roman"/>
          <w:sz w:val="28"/>
          <w:szCs w:val="28"/>
          <w:lang w:val="uk-UA"/>
        </w:rPr>
        <w:t>_</w:t>
      </w:r>
      <w:r w:rsidRPr="00AD6B7F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</w:p>
    <w:p w14:paraId="6298B9F9" w14:textId="77777777" w:rsidR="00351DDF" w:rsidRPr="00FA1377" w:rsidRDefault="00351DDF" w:rsidP="00351DDF">
      <w:pPr>
        <w:ind w:firstLine="700"/>
        <w:contextualSpacing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D6B7F">
        <w:rPr>
          <w:rFonts w:ascii="Times New Roman" w:eastAsia="Times New Roman" w:hAnsi="Times New Roman" w:cs="Times New Roman"/>
          <w:sz w:val="28"/>
          <w:szCs w:val="28"/>
        </w:rPr>
        <w:t>Завідувач кафедри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18236A50" w14:textId="77777777" w:rsidR="00351DDF" w:rsidRPr="00C25C0B" w:rsidRDefault="00351DDF" w:rsidP="00351DDF">
      <w:pPr>
        <w:contextualSpacing/>
        <w:jc w:val="both"/>
        <w:rPr>
          <w:rFonts w:ascii="Times New Roman" w:hAnsi="Times New Roman" w:cs="Times New Roman"/>
          <w:lang w:val="uk-UA"/>
        </w:rPr>
      </w:pPr>
    </w:p>
    <w:p w14:paraId="69364A55" w14:textId="77777777" w:rsidR="009A2061" w:rsidRDefault="009A206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  <w:sectPr w:rsidR="009A2061" w:rsidSect="009E1E76">
          <w:pgSz w:w="16834" w:h="11909" w:orient="landscape" w:code="9"/>
          <w:pgMar w:top="567" w:right="1134" w:bottom="567" w:left="1134" w:header="720" w:footer="720" w:gutter="0"/>
          <w:pgNumType w:start="1"/>
          <w:cols w:space="720"/>
        </w:sectPr>
      </w:pPr>
    </w:p>
    <w:p w14:paraId="5EEC48A6" w14:textId="77777777" w:rsidR="009A2061" w:rsidRPr="009A2061" w:rsidRDefault="009A2061" w:rsidP="009A206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color w:val="000000"/>
          <w:lang w:val="uk-UA" w:eastAsia="ru-RU"/>
        </w:rPr>
        <w:lastRenderedPageBreak/>
        <w:t>Додаток 2</w:t>
      </w:r>
    </w:p>
    <w:p w14:paraId="29ABF195" w14:textId="77777777" w:rsidR="009A2061" w:rsidRPr="009A2061" w:rsidRDefault="009A2061" w:rsidP="009A206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color w:val="000000"/>
          <w:lang w:val="uk-UA" w:eastAsia="ru-RU"/>
        </w:rPr>
        <w:t>ІНДИВІДУАЛЬНА КАРТКА ПРАЦІВНИКА</w:t>
      </w:r>
    </w:p>
    <w:p w14:paraId="445F9C79" w14:textId="77777777" w:rsidR="009A2061" w:rsidRPr="009A2061" w:rsidRDefault="009A2061" w:rsidP="009A206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color w:val="000000"/>
          <w:lang w:val="uk-UA" w:eastAsia="ru-RU"/>
        </w:rPr>
        <w:t xml:space="preserve">З НАУКОВОЇ ДІЯЛЬНОСТІ </w:t>
      </w:r>
    </w:p>
    <w:tbl>
      <w:tblPr>
        <w:tblStyle w:val="a9"/>
        <w:tblW w:w="0" w:type="auto"/>
        <w:tblInd w:w="-856" w:type="dxa"/>
        <w:tblLook w:val="04A0" w:firstRow="1" w:lastRow="0" w:firstColumn="1" w:lastColumn="0" w:noHBand="0" w:noVBand="1"/>
      </w:tblPr>
      <w:tblGrid>
        <w:gridCol w:w="3686"/>
        <w:gridCol w:w="6849"/>
      </w:tblGrid>
      <w:tr w:rsidR="009A2061" w:rsidRPr="009A2061" w14:paraId="72321FEA" w14:textId="77777777" w:rsidTr="00E30F35">
        <w:tc>
          <w:tcPr>
            <w:tcW w:w="3686" w:type="dxa"/>
          </w:tcPr>
          <w:p w14:paraId="2302A267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  <w:r w:rsidRPr="009A2061">
              <w:rPr>
                <w:color w:val="000000"/>
                <w:lang w:val="uk-UA"/>
              </w:rPr>
              <w:t>Кафедра/відділ</w:t>
            </w:r>
          </w:p>
        </w:tc>
        <w:tc>
          <w:tcPr>
            <w:tcW w:w="6849" w:type="dxa"/>
          </w:tcPr>
          <w:p w14:paraId="371D1818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</w:p>
        </w:tc>
      </w:tr>
      <w:tr w:rsidR="009A2061" w:rsidRPr="009A2061" w14:paraId="35F04B9A" w14:textId="77777777" w:rsidTr="00E30F35">
        <w:tc>
          <w:tcPr>
            <w:tcW w:w="3686" w:type="dxa"/>
          </w:tcPr>
          <w:p w14:paraId="07FF53FD" w14:textId="77777777" w:rsidR="009A2061" w:rsidRPr="009A2061" w:rsidRDefault="009A2061" w:rsidP="009A2061">
            <w:pPr>
              <w:spacing w:after="120"/>
              <w:rPr>
                <w:b/>
                <w:bCs/>
                <w:color w:val="000000"/>
                <w:lang w:val="uk-UA"/>
              </w:rPr>
            </w:pPr>
            <w:r w:rsidRPr="009A2061">
              <w:rPr>
                <w:b/>
                <w:bCs/>
                <w:color w:val="000000"/>
                <w:lang w:val="uk-UA"/>
              </w:rPr>
              <w:t>ПІБ</w:t>
            </w:r>
          </w:p>
        </w:tc>
        <w:tc>
          <w:tcPr>
            <w:tcW w:w="6849" w:type="dxa"/>
          </w:tcPr>
          <w:p w14:paraId="6945CDAD" w14:textId="77777777" w:rsidR="009A2061" w:rsidRPr="009A2061" w:rsidRDefault="009A2061" w:rsidP="009A2061">
            <w:pPr>
              <w:spacing w:after="120"/>
              <w:rPr>
                <w:b/>
                <w:bCs/>
                <w:color w:val="000000"/>
                <w:lang w:val="uk-UA"/>
              </w:rPr>
            </w:pPr>
          </w:p>
        </w:tc>
      </w:tr>
      <w:tr w:rsidR="009A2061" w:rsidRPr="009A2061" w14:paraId="6015CA47" w14:textId="77777777" w:rsidTr="00E30F35">
        <w:tc>
          <w:tcPr>
            <w:tcW w:w="3686" w:type="dxa"/>
          </w:tcPr>
          <w:p w14:paraId="5E91200C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  <w:r w:rsidRPr="009A2061">
              <w:rPr>
                <w:color w:val="000000"/>
                <w:lang w:val="uk-UA"/>
              </w:rPr>
              <w:t>Посада</w:t>
            </w:r>
          </w:p>
        </w:tc>
        <w:tc>
          <w:tcPr>
            <w:tcW w:w="6849" w:type="dxa"/>
          </w:tcPr>
          <w:p w14:paraId="008742AE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</w:p>
        </w:tc>
      </w:tr>
      <w:tr w:rsidR="009A2061" w:rsidRPr="009A2061" w14:paraId="6E136534" w14:textId="77777777" w:rsidTr="00E30F35">
        <w:tc>
          <w:tcPr>
            <w:tcW w:w="3686" w:type="dxa"/>
          </w:tcPr>
          <w:p w14:paraId="3EFDE10F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  <w:r w:rsidRPr="009A2061">
              <w:rPr>
                <w:color w:val="000000"/>
                <w:lang w:val="uk-UA"/>
              </w:rPr>
              <w:t>Науковий ступінь, учене звання</w:t>
            </w:r>
          </w:p>
        </w:tc>
        <w:tc>
          <w:tcPr>
            <w:tcW w:w="6849" w:type="dxa"/>
          </w:tcPr>
          <w:p w14:paraId="2CAFC488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</w:p>
        </w:tc>
      </w:tr>
      <w:tr w:rsidR="009A2061" w:rsidRPr="009A2061" w14:paraId="1672A4BD" w14:textId="77777777" w:rsidTr="00E30F35">
        <w:tc>
          <w:tcPr>
            <w:tcW w:w="3686" w:type="dxa"/>
          </w:tcPr>
          <w:p w14:paraId="791E66E3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  <w:r w:rsidRPr="009A2061">
              <w:rPr>
                <w:color w:val="000000"/>
                <w:lang w:val="uk-UA"/>
              </w:rPr>
              <w:t>ORCID ID</w:t>
            </w:r>
          </w:p>
        </w:tc>
        <w:tc>
          <w:tcPr>
            <w:tcW w:w="6849" w:type="dxa"/>
          </w:tcPr>
          <w:p w14:paraId="1E5DFAFE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</w:p>
        </w:tc>
      </w:tr>
      <w:tr w:rsidR="009A2061" w:rsidRPr="009A2061" w14:paraId="53C9123F" w14:textId="77777777" w:rsidTr="00E30F35">
        <w:tc>
          <w:tcPr>
            <w:tcW w:w="3686" w:type="dxa"/>
          </w:tcPr>
          <w:p w14:paraId="47269E8E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  <w:r w:rsidRPr="009A2061">
              <w:rPr>
                <w:color w:val="000000"/>
                <w:lang w:val="uk-UA"/>
              </w:rPr>
              <w:t>Посилання на профіль:</w:t>
            </w:r>
          </w:p>
          <w:p w14:paraId="2F9D9AC2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  <w:r w:rsidRPr="009A2061">
              <w:rPr>
                <w:color w:val="000000"/>
                <w:lang w:val="uk-UA"/>
              </w:rPr>
              <w:t>Google Scholar</w:t>
            </w:r>
          </w:p>
        </w:tc>
        <w:tc>
          <w:tcPr>
            <w:tcW w:w="6849" w:type="dxa"/>
          </w:tcPr>
          <w:p w14:paraId="4C46D0E7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</w:p>
        </w:tc>
      </w:tr>
      <w:tr w:rsidR="009A2061" w:rsidRPr="009A2061" w14:paraId="51CBCEC7" w14:textId="77777777" w:rsidTr="00E30F35">
        <w:tc>
          <w:tcPr>
            <w:tcW w:w="3686" w:type="dxa"/>
          </w:tcPr>
          <w:p w14:paraId="63CDDD0A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  <w:r w:rsidRPr="009A2061">
              <w:rPr>
                <w:color w:val="000000"/>
                <w:lang w:val="uk-UA"/>
              </w:rPr>
              <w:t>Scopus ID</w:t>
            </w:r>
          </w:p>
        </w:tc>
        <w:tc>
          <w:tcPr>
            <w:tcW w:w="6849" w:type="dxa"/>
          </w:tcPr>
          <w:p w14:paraId="6BA5C6E2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</w:p>
        </w:tc>
      </w:tr>
      <w:tr w:rsidR="009A2061" w:rsidRPr="009A2061" w14:paraId="1FE57FD1" w14:textId="77777777" w:rsidTr="00E30F35">
        <w:tc>
          <w:tcPr>
            <w:tcW w:w="3686" w:type="dxa"/>
          </w:tcPr>
          <w:p w14:paraId="12C879BE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  <w:r w:rsidRPr="009A2061">
              <w:rPr>
                <w:color w:val="000000"/>
                <w:lang w:val="uk-UA"/>
              </w:rPr>
              <w:t>Researcher ID</w:t>
            </w:r>
          </w:p>
        </w:tc>
        <w:tc>
          <w:tcPr>
            <w:tcW w:w="6849" w:type="dxa"/>
          </w:tcPr>
          <w:p w14:paraId="2FF33282" w14:textId="77777777" w:rsidR="009A2061" w:rsidRPr="009A2061" w:rsidRDefault="009A2061" w:rsidP="009A2061">
            <w:pPr>
              <w:spacing w:after="120"/>
              <w:rPr>
                <w:color w:val="000000"/>
                <w:lang w:val="uk-UA"/>
              </w:rPr>
            </w:pPr>
          </w:p>
        </w:tc>
      </w:tr>
    </w:tbl>
    <w:p w14:paraId="42653F8E" w14:textId="77777777" w:rsidR="009A2061" w:rsidRPr="009A2061" w:rsidRDefault="009A2061" w:rsidP="009A206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14:paraId="41440121" w14:textId="77777777" w:rsidR="009A2061" w:rsidRPr="009A2061" w:rsidRDefault="009A2061" w:rsidP="009A2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uk-UA" w:eastAsia="ru-RU"/>
        </w:rPr>
      </w:pPr>
    </w:p>
    <w:p w14:paraId="68EC20F5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lang w:val="uk-UA" w:eastAsia="ru-RU"/>
        </w:rPr>
        <w:t>1. Наукові публікації в періодичних виданнях, які включені до наукометричних баз Scopus або Web of Science Core Collection</w:t>
      </w:r>
    </w:p>
    <w:p w14:paraId="45B94C44" w14:textId="77777777" w:rsidR="009A2061" w:rsidRPr="009A2061" w:rsidRDefault="009A2061" w:rsidP="009A20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highlight w:val="yellow"/>
          <w:lang w:val="uk-UA" w:eastAsia="ru-RU"/>
        </w:rPr>
      </w:pPr>
    </w:p>
    <w:tbl>
      <w:tblPr>
        <w:tblW w:w="11130" w:type="dxa"/>
        <w:tblInd w:w="-852" w:type="dxa"/>
        <w:tblLayout w:type="fixed"/>
        <w:tblLook w:val="0000" w:firstRow="0" w:lastRow="0" w:firstColumn="0" w:lastColumn="0" w:noHBand="0" w:noVBand="0"/>
      </w:tblPr>
      <w:tblGrid>
        <w:gridCol w:w="480"/>
        <w:gridCol w:w="1635"/>
        <w:gridCol w:w="5595"/>
        <w:gridCol w:w="1875"/>
        <w:gridCol w:w="1545"/>
      </w:tblGrid>
      <w:tr w:rsidR="009A2061" w:rsidRPr="009A2061" w14:paraId="6DCD15D0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AFB0CE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№ з/п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1EC274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Автори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169A1A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Вихідні дані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DFF7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Наукометрична база </w:t>
            </w:r>
            <w:r w:rsidRPr="009A2061">
              <w:rPr>
                <w:rFonts w:ascii="Times New Roman" w:eastAsia="Times New Roman" w:hAnsi="Times New Roman" w:cs="Times New Roman"/>
                <w:i/>
                <w:iCs/>
                <w:lang w:val="uk-UA" w:eastAsia="ru-RU"/>
              </w:rPr>
              <w:t>(Scopus або Web of Science)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6DEC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Посилання на публікацію</w:t>
            </w:r>
          </w:p>
        </w:tc>
      </w:tr>
      <w:tr w:rsidR="009A2061" w:rsidRPr="009A2061" w14:paraId="4FA029A9" w14:textId="77777777" w:rsidTr="00E30F35">
        <w:tc>
          <w:tcPr>
            <w:tcW w:w="111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BC21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2025</w:t>
            </w:r>
          </w:p>
        </w:tc>
      </w:tr>
      <w:tr w:rsidR="009A2061" w:rsidRPr="009A2061" w14:paraId="7AECEDA7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6B12FB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C4182C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E04CE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298DF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9F3F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57E0AB3B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662198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23B3C9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B511B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48DD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4E96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4A4ABC8D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15CEFF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B3014D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5B9B2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1A984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13492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</w:tbl>
    <w:p w14:paraId="30303C46" w14:textId="77777777" w:rsidR="009A2061" w:rsidRPr="009A2061" w:rsidRDefault="009A2061" w:rsidP="009A20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uk-UA" w:eastAsia="ru-RU"/>
        </w:rPr>
      </w:pPr>
    </w:p>
    <w:p w14:paraId="4585151B" w14:textId="77777777" w:rsidR="009A2061" w:rsidRPr="009A2061" w:rsidRDefault="009A2061" w:rsidP="009A2061">
      <w:pPr>
        <w:spacing w:after="0" w:line="240" w:lineRule="auto"/>
        <w:ind w:hanging="425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lang w:val="uk-UA" w:eastAsia="ru-RU"/>
        </w:rPr>
        <w:t>2. Наукові публікації в наукових виданнях, включених до переліку наукових фахових видань України (категорії Б)</w:t>
      </w:r>
    </w:p>
    <w:tbl>
      <w:tblPr>
        <w:tblW w:w="11130" w:type="dxa"/>
        <w:tblInd w:w="-852" w:type="dxa"/>
        <w:tblLayout w:type="fixed"/>
        <w:tblLook w:val="0000" w:firstRow="0" w:lastRow="0" w:firstColumn="0" w:lastColumn="0" w:noHBand="0" w:noVBand="0"/>
      </w:tblPr>
      <w:tblGrid>
        <w:gridCol w:w="480"/>
        <w:gridCol w:w="1635"/>
        <w:gridCol w:w="5595"/>
        <w:gridCol w:w="1875"/>
        <w:gridCol w:w="1545"/>
      </w:tblGrid>
      <w:tr w:rsidR="009A2061" w:rsidRPr="009A2061" w14:paraId="014916B0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87982F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№ з/п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E601B6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Автори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DC9DA1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Вихідні дані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7DC5E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Наукометрична база </w:t>
            </w:r>
            <w:r w:rsidRPr="009A2061">
              <w:rPr>
                <w:rFonts w:ascii="Times New Roman" w:eastAsia="Times New Roman" w:hAnsi="Times New Roman" w:cs="Times New Roman"/>
                <w:i/>
                <w:iCs/>
                <w:lang w:val="uk-UA" w:eastAsia="ru-RU"/>
              </w:rPr>
              <w:t>(Index Copernicus)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C271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Посилання на публікацію</w:t>
            </w:r>
          </w:p>
        </w:tc>
      </w:tr>
      <w:tr w:rsidR="009A2061" w:rsidRPr="009A2061" w14:paraId="24905A67" w14:textId="77777777" w:rsidTr="00E30F35">
        <w:tc>
          <w:tcPr>
            <w:tcW w:w="111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02CD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2025</w:t>
            </w:r>
          </w:p>
        </w:tc>
      </w:tr>
      <w:tr w:rsidR="009A2061" w:rsidRPr="009A2061" w14:paraId="1AA31B99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E8DE09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9AD717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3A3C56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984D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8E3AD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790A288F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667573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B4B7CF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FC63EE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723C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3A4B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25403556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C2E392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A127FC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87E77A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3A1F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A620B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4A13D688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AE91A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DD6182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F2BAFB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BE15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816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</w:tbl>
    <w:p w14:paraId="761A0D40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607B3507" w14:textId="77777777" w:rsidR="009A2061" w:rsidRPr="009A2061" w:rsidRDefault="009A2061" w:rsidP="009A206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lang w:val="uk-UA" w:eastAsia="ru-RU"/>
        </w:rPr>
        <w:lastRenderedPageBreak/>
        <w:t>3. Наукові публікації за межами України (у періодичних виданнях країн, що входять до Організації економічного співробітництва та розвитку (ОЕСР) та/або Європейського Союзу)</w:t>
      </w:r>
    </w:p>
    <w:tbl>
      <w:tblPr>
        <w:tblW w:w="11053" w:type="dxa"/>
        <w:tblInd w:w="-852" w:type="dxa"/>
        <w:tblLayout w:type="fixed"/>
        <w:tblLook w:val="0000" w:firstRow="0" w:lastRow="0" w:firstColumn="0" w:lastColumn="0" w:noHBand="0" w:noVBand="0"/>
      </w:tblPr>
      <w:tblGrid>
        <w:gridCol w:w="480"/>
        <w:gridCol w:w="1635"/>
        <w:gridCol w:w="7096"/>
        <w:gridCol w:w="1842"/>
      </w:tblGrid>
      <w:tr w:rsidR="009A2061" w:rsidRPr="009A2061" w14:paraId="65DFD001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AE3338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№ з/п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EFD7D7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Автори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382D8C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Вихідні дані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8108D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Посилання на публікацію</w:t>
            </w:r>
          </w:p>
        </w:tc>
      </w:tr>
      <w:tr w:rsidR="009A2061" w:rsidRPr="009A2061" w14:paraId="4A8D1938" w14:textId="77777777" w:rsidTr="00E30F35">
        <w:tc>
          <w:tcPr>
            <w:tcW w:w="11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BADF3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2025</w:t>
            </w:r>
          </w:p>
        </w:tc>
      </w:tr>
      <w:tr w:rsidR="009A2061" w:rsidRPr="009A2061" w14:paraId="37005AA5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0D604C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340D1C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E7F2A4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670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35CB5090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2384C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56729C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78A97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7402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14D561D6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DE6400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F3CFA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C308A6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D399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5A5696B5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170CA2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4C7E0A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8C21A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92E1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</w:tbl>
    <w:p w14:paraId="46E076D8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2C3C152F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lang w:val="uk-UA" w:eastAsia="ru-RU"/>
        </w:rPr>
        <w:t>4. Монографії/колективні монографії</w:t>
      </w:r>
    </w:p>
    <w:tbl>
      <w:tblPr>
        <w:tblW w:w="11053" w:type="dxa"/>
        <w:tblInd w:w="-852" w:type="dxa"/>
        <w:tblLayout w:type="fixed"/>
        <w:tblLook w:val="0000" w:firstRow="0" w:lastRow="0" w:firstColumn="0" w:lastColumn="0" w:noHBand="0" w:noVBand="0"/>
      </w:tblPr>
      <w:tblGrid>
        <w:gridCol w:w="480"/>
        <w:gridCol w:w="1635"/>
        <w:gridCol w:w="7096"/>
        <w:gridCol w:w="1842"/>
      </w:tblGrid>
      <w:tr w:rsidR="009A2061" w:rsidRPr="009A2061" w14:paraId="6C12B48B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058850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№ з/п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4B2F8B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Автори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BB01B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Вихідні дані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FAFA8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Посилання </w:t>
            </w:r>
          </w:p>
        </w:tc>
      </w:tr>
      <w:tr w:rsidR="009A2061" w:rsidRPr="009A2061" w14:paraId="6E554130" w14:textId="77777777" w:rsidTr="00E30F35">
        <w:tc>
          <w:tcPr>
            <w:tcW w:w="11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523A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2025</w:t>
            </w:r>
          </w:p>
        </w:tc>
      </w:tr>
      <w:tr w:rsidR="009A2061" w:rsidRPr="009A2061" w14:paraId="14A9FC5C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2BCE1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04FA0C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F9974A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F8AF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47F7DCE4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432465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D821C4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4255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1282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409E5F75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E2049A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D73F6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7C90E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DCE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5257965F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C0DC6E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D52207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875DFB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D2E58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</w:tbl>
    <w:p w14:paraId="0530A164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35AC3BDE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2B817284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lang w:val="uk-UA" w:eastAsia="ru-RU"/>
        </w:rPr>
        <w:t>5. Підручники чи навчальні/навчально-методичні посібники</w:t>
      </w:r>
    </w:p>
    <w:tbl>
      <w:tblPr>
        <w:tblW w:w="11053" w:type="dxa"/>
        <w:tblInd w:w="-852" w:type="dxa"/>
        <w:tblLayout w:type="fixed"/>
        <w:tblLook w:val="0000" w:firstRow="0" w:lastRow="0" w:firstColumn="0" w:lastColumn="0" w:noHBand="0" w:noVBand="0"/>
      </w:tblPr>
      <w:tblGrid>
        <w:gridCol w:w="480"/>
        <w:gridCol w:w="1635"/>
        <w:gridCol w:w="7096"/>
        <w:gridCol w:w="1842"/>
      </w:tblGrid>
      <w:tr w:rsidR="009A2061" w:rsidRPr="009A2061" w14:paraId="605BA768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2F4A4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№ з/п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400462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Автори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F4DE0C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Вихідні дані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3FEA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Посилання </w:t>
            </w:r>
          </w:p>
        </w:tc>
      </w:tr>
      <w:tr w:rsidR="009A2061" w:rsidRPr="009A2061" w14:paraId="1BAF2F58" w14:textId="77777777" w:rsidTr="00E30F35">
        <w:tc>
          <w:tcPr>
            <w:tcW w:w="11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31D9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2025</w:t>
            </w:r>
          </w:p>
        </w:tc>
      </w:tr>
      <w:tr w:rsidR="009A2061" w:rsidRPr="009A2061" w14:paraId="59176199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B810D2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6A178F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6CFE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6346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12A5EEA4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081D5F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5BA9D7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8F7F56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E51A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22B7BCF2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C0B50A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EE0199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C01092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6E2F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09E236D3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D84868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5EBC5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6C0123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48A1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</w:tbl>
    <w:p w14:paraId="465E0568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20024EEF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lang w:val="uk-UA" w:eastAsia="ru-RU"/>
        </w:rPr>
        <w:t>6. Методичні вказівки/рекомендації/збірники тощо</w:t>
      </w:r>
    </w:p>
    <w:tbl>
      <w:tblPr>
        <w:tblW w:w="11053" w:type="dxa"/>
        <w:tblInd w:w="-852" w:type="dxa"/>
        <w:tblLayout w:type="fixed"/>
        <w:tblLook w:val="0000" w:firstRow="0" w:lastRow="0" w:firstColumn="0" w:lastColumn="0" w:noHBand="0" w:noVBand="0"/>
      </w:tblPr>
      <w:tblGrid>
        <w:gridCol w:w="480"/>
        <w:gridCol w:w="1635"/>
        <w:gridCol w:w="7096"/>
        <w:gridCol w:w="1842"/>
      </w:tblGrid>
      <w:tr w:rsidR="009A2061" w:rsidRPr="009A2061" w14:paraId="76447755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9AECBC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№ з/п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78ADD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Автори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B18D6F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Вихідні дані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BB8FC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Посилання </w:t>
            </w:r>
          </w:p>
        </w:tc>
      </w:tr>
      <w:tr w:rsidR="009A2061" w:rsidRPr="009A2061" w14:paraId="73428FC2" w14:textId="77777777" w:rsidTr="00E30F35">
        <w:tc>
          <w:tcPr>
            <w:tcW w:w="11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2E546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2025</w:t>
            </w:r>
          </w:p>
        </w:tc>
      </w:tr>
      <w:tr w:rsidR="009A2061" w:rsidRPr="009A2061" w14:paraId="60778BEE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9203CE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A8D945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A3E0F7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A46B7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07073E5A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40252A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DEB83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4CF3E9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60FC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3A1D6766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EFB114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691073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A8F0DB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DCC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7BEAD7FC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148FFF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E4D83E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89B9C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AEC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</w:tbl>
    <w:p w14:paraId="7B6CCF63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185CF816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41A625DB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1E070F70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0FE7FD1A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51E597E0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70004683" w14:textId="77777777" w:rsidR="009A2061" w:rsidRPr="009A2061" w:rsidRDefault="009A2061" w:rsidP="009A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lang w:val="uk-UA" w:eastAsia="ru-RU"/>
        </w:rPr>
        <w:lastRenderedPageBreak/>
        <w:t>7. Наукові конференції (</w:t>
      </w:r>
      <w:r w:rsidRPr="009A2061">
        <w:rPr>
          <w:rFonts w:ascii="Times New Roman" w:eastAsia="Times New Roman" w:hAnsi="Times New Roman" w:cs="Times New Roman"/>
          <w:b/>
          <w:lang w:val="uk-UA" w:eastAsia="ru-RU"/>
        </w:rPr>
        <w:t>публікації апробаційного характеру)</w:t>
      </w:r>
    </w:p>
    <w:tbl>
      <w:tblPr>
        <w:tblW w:w="11053" w:type="dxa"/>
        <w:tblInd w:w="-852" w:type="dxa"/>
        <w:tblLayout w:type="fixed"/>
        <w:tblLook w:val="0000" w:firstRow="0" w:lastRow="0" w:firstColumn="0" w:lastColumn="0" w:noHBand="0" w:noVBand="0"/>
      </w:tblPr>
      <w:tblGrid>
        <w:gridCol w:w="480"/>
        <w:gridCol w:w="1635"/>
        <w:gridCol w:w="7096"/>
        <w:gridCol w:w="1842"/>
      </w:tblGrid>
      <w:tr w:rsidR="009A2061" w:rsidRPr="009A2061" w14:paraId="19C105F5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9DFD22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№ з/п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04F0C6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Автори</w:t>
            </w: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95933A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>Вихідні дані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DF3DC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Посилання </w:t>
            </w:r>
          </w:p>
        </w:tc>
      </w:tr>
      <w:tr w:rsidR="009A2061" w:rsidRPr="009A2061" w14:paraId="472C226C" w14:textId="77777777" w:rsidTr="00E30F35">
        <w:tc>
          <w:tcPr>
            <w:tcW w:w="11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42FA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2025</w:t>
            </w:r>
          </w:p>
        </w:tc>
      </w:tr>
      <w:tr w:rsidR="009A2061" w:rsidRPr="009A2061" w14:paraId="14FF4F01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316C85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1CD148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957C04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9386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1B311047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868C3E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BEE6D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A98D8E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8722E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5F0F5DDA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4A24CC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727801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72ACA9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69142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6F061DAD" w14:textId="77777777" w:rsidTr="00E30F35"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905BF8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2528E4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7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E669A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30F7D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</w:tbl>
    <w:p w14:paraId="58AD6BEF" w14:textId="77777777" w:rsidR="009A2061" w:rsidRPr="009A2061" w:rsidRDefault="009A2061" w:rsidP="009A20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101293DB" w14:textId="77777777" w:rsidR="009A2061" w:rsidRPr="009A2061" w:rsidRDefault="009A2061" w:rsidP="009A206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lang w:val="uk-UA" w:eastAsia="ru-RU"/>
        </w:rPr>
        <w:t>8. Участь у науково-практичних конференціях, форумах, виставках, симпозіумах, семінарах тощо</w:t>
      </w:r>
    </w:p>
    <w:tbl>
      <w:tblPr>
        <w:tblW w:w="10632" w:type="dxa"/>
        <w:tblInd w:w="-8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"/>
        <w:gridCol w:w="1828"/>
        <w:gridCol w:w="3670"/>
        <w:gridCol w:w="1276"/>
        <w:gridCol w:w="1165"/>
        <w:gridCol w:w="2268"/>
      </w:tblGrid>
      <w:tr w:rsidR="009A2061" w:rsidRPr="009A2061" w14:paraId="5344CBE4" w14:textId="77777777" w:rsidTr="00E30F35">
        <w:trPr>
          <w:trHeight w:val="10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EFED8" w14:textId="77777777" w:rsidR="009A2061" w:rsidRPr="009A2061" w:rsidRDefault="009A2061" w:rsidP="009A2061">
            <w:pPr>
              <w:spacing w:after="0" w:line="240" w:lineRule="auto"/>
              <w:ind w:left="20" w:right="-10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№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3667B" w14:textId="77777777" w:rsidR="009A2061" w:rsidRPr="009A2061" w:rsidRDefault="009A2061" w:rsidP="009A2061">
            <w:pPr>
              <w:spacing w:before="240"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ПІБ науково-педагогічного працівника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F577F" w14:textId="77777777" w:rsidR="009A2061" w:rsidRPr="009A2061" w:rsidRDefault="009A2061" w:rsidP="009A2061">
            <w:pPr>
              <w:spacing w:before="240"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Назва та вид заходу (науково-практична конференція, форум, виставка, симпозіум, семінар тощо)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C82AC" w14:textId="77777777" w:rsidR="009A2061" w:rsidRPr="009A2061" w:rsidRDefault="009A2061" w:rsidP="009A2061">
            <w:pPr>
              <w:spacing w:before="240"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Організація, на базі якої проведено захід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DCAAB" w14:textId="77777777" w:rsidR="009A2061" w:rsidRPr="009A2061" w:rsidRDefault="009A2061" w:rsidP="009A2061">
            <w:pPr>
              <w:spacing w:before="240"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Дата і місце проведення заходу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4AEDB" w14:textId="77777777" w:rsidR="009A2061" w:rsidRPr="009A2061" w:rsidRDefault="009A2061" w:rsidP="009A2061">
            <w:pPr>
              <w:spacing w:before="240"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Форма участі, сертифікат, програма</w:t>
            </w:r>
          </w:p>
        </w:tc>
      </w:tr>
      <w:tr w:rsidR="009A2061" w:rsidRPr="009A2061" w14:paraId="197B1D58" w14:textId="77777777" w:rsidTr="00E30F35">
        <w:trPr>
          <w:trHeight w:val="266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EDCD9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Міжнародний рівень</w:t>
            </w:r>
          </w:p>
        </w:tc>
      </w:tr>
      <w:tr w:rsidR="009A2061" w:rsidRPr="009A2061" w14:paraId="57998AD1" w14:textId="77777777" w:rsidTr="00E30F35"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16867" w14:textId="77777777" w:rsidR="009A2061" w:rsidRPr="009A2061" w:rsidRDefault="009A2061" w:rsidP="009A206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EEA12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68648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color w:val="222222"/>
                <w:lang w:val="uk-UA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A7EE1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247FE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0B556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2758D50F" w14:textId="77777777" w:rsidTr="00E30F35"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F6751" w14:textId="77777777" w:rsidR="009A2061" w:rsidRPr="009A2061" w:rsidRDefault="009A2061" w:rsidP="009A206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B5DC7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95C7C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color w:val="222222"/>
                <w:lang w:val="uk-UA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DB593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B888A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2028D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0E8A25C1" w14:textId="77777777" w:rsidTr="00E30F35">
        <w:trPr>
          <w:trHeight w:val="28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26144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Всеукраїнський рівень</w:t>
            </w:r>
          </w:p>
        </w:tc>
      </w:tr>
      <w:tr w:rsidR="009A2061" w:rsidRPr="009A2061" w14:paraId="033E4C7E" w14:textId="77777777" w:rsidTr="00E30F35"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70B7E" w14:textId="77777777" w:rsidR="009A2061" w:rsidRPr="009A2061" w:rsidRDefault="009A2061" w:rsidP="009A206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0CB53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E4EDDE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color w:val="222222"/>
                <w:lang w:val="uk-UA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638C3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C65E2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D6F2A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6DCE2A7E" w14:textId="77777777" w:rsidTr="00E30F35"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93406" w14:textId="77777777" w:rsidR="009A2061" w:rsidRPr="009A2061" w:rsidRDefault="009A2061" w:rsidP="009A206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D9123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5DD12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color w:val="222222"/>
                <w:lang w:val="uk-UA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EE5A3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C7FD9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1754F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71677280" w14:textId="77777777" w:rsidTr="00E30F35">
        <w:trPr>
          <w:trHeight w:val="28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118F7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bCs/>
                <w:lang w:val="uk-UA" w:eastAsia="ru-RU"/>
              </w:rPr>
              <w:t>Регіональний рівень</w:t>
            </w:r>
          </w:p>
        </w:tc>
      </w:tr>
      <w:tr w:rsidR="009A2061" w:rsidRPr="009A2061" w14:paraId="21BBE62F" w14:textId="77777777" w:rsidTr="00E30F35"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0903D" w14:textId="77777777" w:rsidR="009A2061" w:rsidRPr="009A2061" w:rsidRDefault="009A2061" w:rsidP="009A206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A31D4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6584D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color w:val="222222"/>
                <w:lang w:val="uk-UA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643FC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AF55C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A3A9F6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416D85BA" w14:textId="77777777" w:rsidTr="00E30F35">
        <w:trPr>
          <w:trHeight w:val="2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A6C2C" w14:textId="77777777" w:rsidR="009A2061" w:rsidRPr="009A2061" w:rsidRDefault="009A2061" w:rsidP="009A2061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4A3D2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D8A8D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color w:val="222222"/>
                <w:lang w:val="uk-UA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92633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B70B4" w14:textId="77777777" w:rsidR="009A2061" w:rsidRPr="009A2061" w:rsidRDefault="009A2061" w:rsidP="009A2061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FA519" w14:textId="77777777" w:rsidR="009A2061" w:rsidRPr="009A2061" w:rsidRDefault="009A2061" w:rsidP="009A2061">
            <w:pPr>
              <w:spacing w:after="0" w:line="240" w:lineRule="auto"/>
              <w:ind w:left="102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</w:tbl>
    <w:p w14:paraId="21AFFBA7" w14:textId="77777777" w:rsidR="009A2061" w:rsidRPr="009A2061" w:rsidRDefault="009A2061" w:rsidP="009A2061">
      <w:pPr>
        <w:spacing w:after="0" w:line="240" w:lineRule="auto"/>
        <w:ind w:left="855" w:hanging="570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7755E94A" w14:textId="77777777" w:rsidR="009A2061" w:rsidRPr="009A2061" w:rsidRDefault="009A2061" w:rsidP="009A2061">
      <w:pPr>
        <w:spacing w:after="0" w:line="240" w:lineRule="auto"/>
        <w:ind w:left="855" w:hanging="570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35E3C1DB" w14:textId="77777777" w:rsidR="009A2061" w:rsidRPr="009A2061" w:rsidRDefault="009A2061" w:rsidP="009A206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lang w:val="uk-UA" w:eastAsia="ru-RU"/>
        </w:rPr>
        <w:t>9. Експертно-аналітична діяльність та участь у редакційних колегіях наукових журналів, організаційних комітетах наукових конференцій, експертних радах, журі, спеціалізованих учених радах тощо</w:t>
      </w:r>
    </w:p>
    <w:tbl>
      <w:tblPr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844"/>
        <w:gridCol w:w="8363"/>
      </w:tblGrid>
      <w:tr w:rsidR="009A2061" w:rsidRPr="009A2061" w14:paraId="0F9430F4" w14:textId="77777777" w:rsidTr="00E30F35">
        <w:trPr>
          <w:trHeight w:val="812"/>
        </w:trPr>
        <w:tc>
          <w:tcPr>
            <w:tcW w:w="425" w:type="dxa"/>
            <w:vAlign w:val="center"/>
          </w:tcPr>
          <w:p w14:paraId="7D90BFB4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№ з/п</w:t>
            </w:r>
          </w:p>
        </w:tc>
        <w:tc>
          <w:tcPr>
            <w:tcW w:w="1844" w:type="dxa"/>
            <w:vAlign w:val="center"/>
          </w:tcPr>
          <w:p w14:paraId="351751BB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ПІБ науково-педагогічного працівника</w:t>
            </w:r>
          </w:p>
        </w:tc>
        <w:tc>
          <w:tcPr>
            <w:tcW w:w="8363" w:type="dxa"/>
            <w:vAlign w:val="center"/>
          </w:tcPr>
          <w:p w14:paraId="5AA737CB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Вид участі</w:t>
            </w:r>
          </w:p>
          <w:p w14:paraId="5C143DD0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(у редакційних колегіях наукових журналів, організаційних комітетах наукових конференцій, експертних радах, журі, спеціалізованих учених радах тощо)</w:t>
            </w:r>
          </w:p>
        </w:tc>
      </w:tr>
      <w:tr w:rsidR="009A2061" w:rsidRPr="009A2061" w14:paraId="00B63C56" w14:textId="77777777" w:rsidTr="00E30F35">
        <w:trPr>
          <w:trHeight w:val="60"/>
        </w:trPr>
        <w:tc>
          <w:tcPr>
            <w:tcW w:w="425" w:type="dxa"/>
            <w:vAlign w:val="center"/>
          </w:tcPr>
          <w:p w14:paraId="4326B2B1" w14:textId="77777777" w:rsidR="009A2061" w:rsidRPr="009A2061" w:rsidRDefault="009A2061" w:rsidP="009A20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1844" w:type="dxa"/>
            <w:vAlign w:val="center"/>
          </w:tcPr>
          <w:p w14:paraId="3EA21707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8363" w:type="dxa"/>
            <w:vAlign w:val="center"/>
          </w:tcPr>
          <w:p w14:paraId="6B5A4281" w14:textId="77777777" w:rsidR="009A2061" w:rsidRPr="009A2061" w:rsidRDefault="009A2061" w:rsidP="009A20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</w:tr>
      <w:tr w:rsidR="009A2061" w:rsidRPr="009A2061" w14:paraId="1D8C7CBF" w14:textId="77777777" w:rsidTr="00E30F35">
        <w:trPr>
          <w:trHeight w:val="60"/>
        </w:trPr>
        <w:tc>
          <w:tcPr>
            <w:tcW w:w="425" w:type="dxa"/>
            <w:vAlign w:val="center"/>
          </w:tcPr>
          <w:p w14:paraId="6A357140" w14:textId="77777777" w:rsidR="009A2061" w:rsidRPr="009A2061" w:rsidRDefault="009A2061" w:rsidP="009A20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1844" w:type="dxa"/>
            <w:vAlign w:val="center"/>
          </w:tcPr>
          <w:p w14:paraId="1F46A56E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8363" w:type="dxa"/>
            <w:vAlign w:val="center"/>
          </w:tcPr>
          <w:p w14:paraId="74453198" w14:textId="77777777" w:rsidR="009A2061" w:rsidRPr="009A2061" w:rsidRDefault="009A2061" w:rsidP="009A20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08136679" w14:textId="77777777" w:rsidTr="00E30F35">
        <w:trPr>
          <w:trHeight w:val="60"/>
        </w:trPr>
        <w:tc>
          <w:tcPr>
            <w:tcW w:w="425" w:type="dxa"/>
            <w:vAlign w:val="center"/>
          </w:tcPr>
          <w:p w14:paraId="319A6DD9" w14:textId="77777777" w:rsidR="009A2061" w:rsidRPr="009A2061" w:rsidRDefault="009A2061" w:rsidP="009A20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1844" w:type="dxa"/>
            <w:vAlign w:val="center"/>
          </w:tcPr>
          <w:p w14:paraId="0C74FC18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8363" w:type="dxa"/>
            <w:vAlign w:val="center"/>
          </w:tcPr>
          <w:p w14:paraId="7EF7EB86" w14:textId="77777777" w:rsidR="009A2061" w:rsidRPr="009A2061" w:rsidRDefault="009A2061" w:rsidP="009A20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</w:tbl>
    <w:p w14:paraId="6B4EEDEC" w14:textId="77777777" w:rsidR="009A2061" w:rsidRPr="009A2061" w:rsidRDefault="009A2061" w:rsidP="009A20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4E0A58E4" w14:textId="77777777" w:rsidR="009A2061" w:rsidRPr="009A2061" w:rsidRDefault="009A2061" w:rsidP="009A20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7E00FADE" w14:textId="77777777" w:rsidR="009A2061" w:rsidRPr="009A2061" w:rsidRDefault="009A2061" w:rsidP="009A20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06A500E7" w14:textId="77777777" w:rsidR="009A2061" w:rsidRPr="009A2061" w:rsidRDefault="009A2061" w:rsidP="009A20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032040EA" w14:textId="77777777" w:rsidR="009A2061" w:rsidRPr="009A2061" w:rsidRDefault="009A2061" w:rsidP="009A20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0766FDD2" w14:textId="77777777" w:rsidR="009A2061" w:rsidRPr="009A2061" w:rsidRDefault="009A2061" w:rsidP="009A20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1524063C" w14:textId="77777777" w:rsidR="009A2061" w:rsidRPr="009A2061" w:rsidRDefault="009A2061" w:rsidP="009A20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220FE4F6" w14:textId="77777777" w:rsidR="009A2061" w:rsidRPr="009A2061" w:rsidRDefault="009A2061" w:rsidP="009A206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</w:p>
    <w:p w14:paraId="56CF6C4C" w14:textId="77777777" w:rsidR="009A2061" w:rsidRPr="009A2061" w:rsidRDefault="009A2061" w:rsidP="009A206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lang w:val="uk-UA" w:eastAsia="ru-RU"/>
        </w:rPr>
        <w:lastRenderedPageBreak/>
        <w:t>10. Результати експертно-аналітичної діяльності з апробації та рецензування наукової, науково-методичної літератури</w:t>
      </w:r>
    </w:p>
    <w:tbl>
      <w:tblPr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127"/>
        <w:gridCol w:w="8080"/>
      </w:tblGrid>
      <w:tr w:rsidR="009A2061" w:rsidRPr="009A2061" w14:paraId="14990B64" w14:textId="77777777" w:rsidTr="00E30F35">
        <w:trPr>
          <w:trHeight w:val="567"/>
        </w:trPr>
        <w:tc>
          <w:tcPr>
            <w:tcW w:w="425" w:type="dxa"/>
            <w:vAlign w:val="center"/>
          </w:tcPr>
          <w:p w14:paraId="6E7A8745" w14:textId="77777777" w:rsidR="009A2061" w:rsidRPr="009A2061" w:rsidRDefault="009A2061" w:rsidP="009A20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№ з/п</w:t>
            </w:r>
          </w:p>
        </w:tc>
        <w:tc>
          <w:tcPr>
            <w:tcW w:w="2127" w:type="dxa"/>
            <w:vAlign w:val="center"/>
          </w:tcPr>
          <w:p w14:paraId="6DA45A8C" w14:textId="77777777" w:rsidR="009A2061" w:rsidRPr="009A2061" w:rsidRDefault="009A2061" w:rsidP="009A20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ПІБ науково-педагогічного працівника, який здійснював експертно-аналітичну діяльність</w:t>
            </w:r>
          </w:p>
        </w:tc>
        <w:tc>
          <w:tcPr>
            <w:tcW w:w="8080" w:type="dxa"/>
            <w:vAlign w:val="center"/>
          </w:tcPr>
          <w:p w14:paraId="5532B00F" w14:textId="77777777" w:rsidR="009A2061" w:rsidRPr="009A2061" w:rsidRDefault="009A2061" w:rsidP="009A20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Автор матеріалів, що подано на рецензію, назва, повні вихідні відомості (видавництво, номер, рік, місяць, сторінки)</w:t>
            </w:r>
          </w:p>
        </w:tc>
      </w:tr>
      <w:tr w:rsidR="009A2061" w:rsidRPr="009A2061" w14:paraId="48C2FFB9" w14:textId="77777777" w:rsidTr="00E30F35">
        <w:trPr>
          <w:trHeight w:val="293"/>
        </w:trPr>
        <w:tc>
          <w:tcPr>
            <w:tcW w:w="425" w:type="dxa"/>
            <w:vAlign w:val="center"/>
          </w:tcPr>
          <w:p w14:paraId="4E56A9EF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0207" w:type="dxa"/>
            <w:gridSpan w:val="2"/>
            <w:vAlign w:val="center"/>
          </w:tcPr>
          <w:p w14:paraId="6DC20EE9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підручників</w:t>
            </w:r>
          </w:p>
        </w:tc>
      </w:tr>
      <w:tr w:rsidR="009A2061" w:rsidRPr="009A2061" w14:paraId="79187010" w14:textId="77777777" w:rsidTr="00E30F35">
        <w:trPr>
          <w:trHeight w:val="195"/>
        </w:trPr>
        <w:tc>
          <w:tcPr>
            <w:tcW w:w="425" w:type="dxa"/>
            <w:vAlign w:val="center"/>
          </w:tcPr>
          <w:p w14:paraId="7BD93871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575737E4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480814F2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5D77DDA2" w14:textId="77777777" w:rsidTr="00E30F35">
        <w:tc>
          <w:tcPr>
            <w:tcW w:w="425" w:type="dxa"/>
            <w:vAlign w:val="center"/>
          </w:tcPr>
          <w:p w14:paraId="39900216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64ACCB99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540BA2F8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3F0298F7" w14:textId="77777777" w:rsidTr="00E30F35">
        <w:tc>
          <w:tcPr>
            <w:tcW w:w="10632" w:type="dxa"/>
            <w:gridSpan w:val="3"/>
            <w:vAlign w:val="center"/>
          </w:tcPr>
          <w:p w14:paraId="5A7E6C03" w14:textId="77777777" w:rsidR="009A2061" w:rsidRPr="009A2061" w:rsidRDefault="009A2061" w:rsidP="009A20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навчальних, методичних посібників</w:t>
            </w:r>
          </w:p>
        </w:tc>
      </w:tr>
      <w:tr w:rsidR="009A2061" w:rsidRPr="009A2061" w14:paraId="05B1E3F9" w14:textId="77777777" w:rsidTr="00E30F35">
        <w:tc>
          <w:tcPr>
            <w:tcW w:w="425" w:type="dxa"/>
            <w:vAlign w:val="center"/>
          </w:tcPr>
          <w:p w14:paraId="61B30875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2C584A58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5228E3A4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7C91CAD6" w14:textId="77777777" w:rsidTr="00E30F35">
        <w:tc>
          <w:tcPr>
            <w:tcW w:w="425" w:type="dxa"/>
            <w:vAlign w:val="center"/>
          </w:tcPr>
          <w:p w14:paraId="14836F52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1152688B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2181687A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50E3C5C4" w14:textId="77777777" w:rsidTr="00E30F35">
        <w:tc>
          <w:tcPr>
            <w:tcW w:w="10632" w:type="dxa"/>
            <w:gridSpan w:val="3"/>
            <w:vAlign w:val="center"/>
          </w:tcPr>
          <w:p w14:paraId="001F6EA1" w14:textId="77777777" w:rsidR="009A2061" w:rsidRPr="009A2061" w:rsidRDefault="009A2061" w:rsidP="009A20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авторських освітніх програм</w:t>
            </w:r>
          </w:p>
        </w:tc>
      </w:tr>
      <w:tr w:rsidR="009A2061" w:rsidRPr="009A2061" w14:paraId="748EE0B1" w14:textId="77777777" w:rsidTr="00E30F35">
        <w:tc>
          <w:tcPr>
            <w:tcW w:w="425" w:type="dxa"/>
            <w:vAlign w:val="center"/>
          </w:tcPr>
          <w:p w14:paraId="4D26E1A5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67AB5F50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3474813D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775EDDAB" w14:textId="77777777" w:rsidTr="00E30F35">
        <w:tc>
          <w:tcPr>
            <w:tcW w:w="425" w:type="dxa"/>
            <w:vAlign w:val="center"/>
          </w:tcPr>
          <w:p w14:paraId="284ED6D8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7394EFB6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33BD11C1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5AADF9A7" w14:textId="77777777" w:rsidTr="00E30F35">
        <w:tc>
          <w:tcPr>
            <w:tcW w:w="10632" w:type="dxa"/>
            <w:gridSpan w:val="3"/>
            <w:vAlign w:val="center"/>
          </w:tcPr>
          <w:p w14:paraId="0D6AF10B" w14:textId="77777777" w:rsidR="009A2061" w:rsidRPr="009A2061" w:rsidRDefault="009A2061" w:rsidP="009A20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монографій</w:t>
            </w:r>
          </w:p>
        </w:tc>
      </w:tr>
      <w:tr w:rsidR="009A2061" w:rsidRPr="009A2061" w14:paraId="247F84F3" w14:textId="77777777" w:rsidTr="00E30F35">
        <w:tc>
          <w:tcPr>
            <w:tcW w:w="425" w:type="dxa"/>
            <w:vAlign w:val="center"/>
          </w:tcPr>
          <w:p w14:paraId="5F4F6085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0336BAE4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65AC77DF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4859C904" w14:textId="77777777" w:rsidTr="00E30F35">
        <w:tc>
          <w:tcPr>
            <w:tcW w:w="425" w:type="dxa"/>
            <w:vAlign w:val="center"/>
          </w:tcPr>
          <w:p w14:paraId="4B1C2E13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132079E7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5FF15514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7C8EEB50" w14:textId="77777777" w:rsidTr="00E30F35">
        <w:tc>
          <w:tcPr>
            <w:tcW w:w="10632" w:type="dxa"/>
            <w:gridSpan w:val="3"/>
            <w:vAlign w:val="center"/>
          </w:tcPr>
          <w:p w14:paraId="378175BF" w14:textId="77777777" w:rsidR="009A2061" w:rsidRPr="009A2061" w:rsidRDefault="009A2061" w:rsidP="009A20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наукових статей</w:t>
            </w:r>
          </w:p>
        </w:tc>
      </w:tr>
      <w:tr w:rsidR="009A2061" w:rsidRPr="009A2061" w14:paraId="733AED82" w14:textId="77777777" w:rsidTr="00E30F35">
        <w:tc>
          <w:tcPr>
            <w:tcW w:w="425" w:type="dxa"/>
            <w:vAlign w:val="center"/>
          </w:tcPr>
          <w:p w14:paraId="11E64E7B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4B5D863F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5DF3F640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761F3149" w14:textId="77777777" w:rsidTr="00E30F35">
        <w:tc>
          <w:tcPr>
            <w:tcW w:w="425" w:type="dxa"/>
            <w:vAlign w:val="center"/>
          </w:tcPr>
          <w:p w14:paraId="36B68286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12BA108B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07197160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52AFB033" w14:textId="77777777" w:rsidTr="00E30F35">
        <w:tc>
          <w:tcPr>
            <w:tcW w:w="10632" w:type="dxa"/>
            <w:gridSpan w:val="3"/>
            <w:vAlign w:val="center"/>
          </w:tcPr>
          <w:p w14:paraId="25B2AD51" w14:textId="77777777" w:rsidR="009A2061" w:rsidRPr="009A2061" w:rsidRDefault="009A2061" w:rsidP="009A20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авторефератів дисертаційних досліджень</w:t>
            </w:r>
          </w:p>
        </w:tc>
      </w:tr>
      <w:tr w:rsidR="009A2061" w:rsidRPr="009A2061" w14:paraId="046C38C5" w14:textId="77777777" w:rsidTr="00E30F35">
        <w:tc>
          <w:tcPr>
            <w:tcW w:w="425" w:type="dxa"/>
            <w:vAlign w:val="center"/>
          </w:tcPr>
          <w:p w14:paraId="39078213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7015DBCE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119E63ED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2CB5E3E5" w14:textId="77777777" w:rsidTr="00E30F35">
        <w:tc>
          <w:tcPr>
            <w:tcW w:w="425" w:type="dxa"/>
            <w:vAlign w:val="center"/>
          </w:tcPr>
          <w:p w14:paraId="46CA7D7C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613CE66C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7860980B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39A2F97B" w14:textId="77777777" w:rsidTr="00E30F35">
        <w:tc>
          <w:tcPr>
            <w:tcW w:w="10632" w:type="dxa"/>
            <w:gridSpan w:val="3"/>
            <w:vAlign w:val="center"/>
          </w:tcPr>
          <w:p w14:paraId="58F49272" w14:textId="77777777" w:rsidR="009A2061" w:rsidRPr="009A2061" w:rsidRDefault="009A2061" w:rsidP="009A206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lang w:val="uk-UA" w:eastAsia="ru-RU"/>
              </w:rPr>
              <w:t>інше</w:t>
            </w:r>
          </w:p>
        </w:tc>
      </w:tr>
      <w:tr w:rsidR="009A2061" w:rsidRPr="009A2061" w14:paraId="352D79F2" w14:textId="77777777" w:rsidTr="00E30F35">
        <w:tc>
          <w:tcPr>
            <w:tcW w:w="425" w:type="dxa"/>
            <w:vAlign w:val="center"/>
          </w:tcPr>
          <w:p w14:paraId="3C49A3E6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70217B94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4F8ED27A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0628E712" w14:textId="77777777" w:rsidTr="00E30F35">
        <w:tc>
          <w:tcPr>
            <w:tcW w:w="425" w:type="dxa"/>
            <w:vAlign w:val="center"/>
          </w:tcPr>
          <w:p w14:paraId="2CAC1AC6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vAlign w:val="center"/>
          </w:tcPr>
          <w:p w14:paraId="618BD9F2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8080" w:type="dxa"/>
            <w:vAlign w:val="center"/>
          </w:tcPr>
          <w:p w14:paraId="4D3505B6" w14:textId="77777777" w:rsidR="009A2061" w:rsidRPr="009A2061" w:rsidRDefault="009A2061" w:rsidP="009A206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</w:tbl>
    <w:p w14:paraId="6A3549BF" w14:textId="77777777" w:rsidR="009A2061" w:rsidRPr="009A2061" w:rsidRDefault="009A2061" w:rsidP="009A2061">
      <w:pPr>
        <w:spacing w:after="0" w:line="240" w:lineRule="auto"/>
        <w:ind w:left="855" w:hanging="570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195B04AC" w14:textId="77777777" w:rsidR="009A2061" w:rsidRPr="009A2061" w:rsidRDefault="009A2061" w:rsidP="009A2061">
      <w:pPr>
        <w:spacing w:after="0" w:line="240" w:lineRule="auto"/>
        <w:ind w:left="855" w:hanging="570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53CEFD9F" w14:textId="77777777" w:rsidR="009A2061" w:rsidRPr="009A2061" w:rsidRDefault="009A2061" w:rsidP="009A2061">
      <w:pPr>
        <w:spacing w:after="0" w:line="240" w:lineRule="auto"/>
        <w:ind w:left="855" w:hanging="570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46E48D03" w14:textId="77777777" w:rsidR="009A2061" w:rsidRPr="009A2061" w:rsidRDefault="009A2061" w:rsidP="009A2061">
      <w:pPr>
        <w:spacing w:after="0" w:line="240" w:lineRule="auto"/>
        <w:ind w:left="855" w:hanging="570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4902742C" w14:textId="77777777" w:rsidR="009A2061" w:rsidRPr="009A2061" w:rsidRDefault="009A2061" w:rsidP="009A2061">
      <w:pPr>
        <w:spacing w:after="0" w:line="240" w:lineRule="auto"/>
        <w:ind w:left="855" w:hanging="570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7E2F8BC8" w14:textId="77777777" w:rsidR="009A2061" w:rsidRPr="009A2061" w:rsidRDefault="009A2061" w:rsidP="009A2061">
      <w:pPr>
        <w:spacing w:after="0" w:line="240" w:lineRule="auto"/>
        <w:ind w:left="855" w:hanging="570"/>
        <w:jc w:val="center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011262A8" w14:textId="77777777" w:rsidR="009A2061" w:rsidRPr="009A2061" w:rsidRDefault="009A2061" w:rsidP="009A2061">
      <w:pPr>
        <w:keepNext/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color w:val="000000"/>
          <w:lang w:val="uk-UA" w:eastAsia="ru-RU"/>
        </w:rPr>
        <w:lastRenderedPageBreak/>
        <w:t>11. Інформація щодо стажування</w:t>
      </w:r>
    </w:p>
    <w:tbl>
      <w:tblPr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2127"/>
        <w:gridCol w:w="1985"/>
        <w:gridCol w:w="2693"/>
        <w:gridCol w:w="1559"/>
        <w:gridCol w:w="1843"/>
      </w:tblGrid>
      <w:tr w:rsidR="009A2061" w:rsidRPr="009A2061" w14:paraId="493D74AC" w14:textId="77777777" w:rsidTr="00E30F35">
        <w:trPr>
          <w:trHeight w:val="84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95F8932" w14:textId="77777777" w:rsidR="009A2061" w:rsidRPr="009A2061" w:rsidRDefault="009A2061" w:rsidP="009A2061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11F058E" w14:textId="77777777" w:rsidR="009A2061" w:rsidRPr="009A2061" w:rsidRDefault="009A2061" w:rsidP="009A2061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ПІБ науково-педагогічного працівника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E24D4FB" w14:textId="77777777" w:rsidR="009A2061" w:rsidRPr="009A2061" w:rsidRDefault="009A2061" w:rsidP="009A2061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Країна та установа, на базі якої здійснювалося стажування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6419" w14:textId="77777777" w:rsidR="009A2061" w:rsidRPr="009A2061" w:rsidRDefault="009A2061" w:rsidP="009A2061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Тема стажування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E0BCE6D" w14:textId="77777777" w:rsidR="009A2061" w:rsidRPr="009A2061" w:rsidRDefault="009A2061" w:rsidP="009A2061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Термін стажування та кількість годин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FB000B" w14:textId="77777777" w:rsidR="009A2061" w:rsidRPr="009A2061" w:rsidRDefault="009A2061" w:rsidP="009A2061">
            <w:pPr>
              <w:keepNext/>
              <w:widowControl w:val="0"/>
              <w:spacing w:after="0" w:line="240" w:lineRule="auto"/>
              <w:ind w:left="-113" w:right="-107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  <w:r w:rsidRPr="009A2061">
              <w:rPr>
                <w:rFonts w:ascii="Times New Roman" w:eastAsia="Times New Roman" w:hAnsi="Times New Roman" w:cs="Times New Roman"/>
                <w:b/>
                <w:color w:val="000000"/>
                <w:lang w:val="uk-UA" w:eastAsia="ru-RU"/>
              </w:rPr>
              <w:t>Результати стажування (набуті компетентності, укладання угод про співпрацю, публікація наукових статей, тез, частин монографії, створення освітніх програм тощо)</w:t>
            </w:r>
          </w:p>
        </w:tc>
      </w:tr>
      <w:tr w:rsidR="009A2061" w:rsidRPr="009A2061" w14:paraId="574F0E6B" w14:textId="77777777" w:rsidTr="00E30F35">
        <w:trPr>
          <w:trHeight w:val="356"/>
        </w:trPr>
        <w:tc>
          <w:tcPr>
            <w:tcW w:w="425" w:type="dxa"/>
            <w:tcBorders>
              <w:top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5B1B9AF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E2D4831" w14:textId="77777777" w:rsidR="009A2061" w:rsidRPr="009A2061" w:rsidRDefault="009A2061" w:rsidP="009A2061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000000"/>
            </w:tcBorders>
          </w:tcPr>
          <w:p w14:paraId="4A373C91" w14:textId="77777777" w:rsidR="009A2061" w:rsidRPr="009A2061" w:rsidRDefault="009A2061" w:rsidP="009A20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000000"/>
            </w:tcBorders>
          </w:tcPr>
          <w:p w14:paraId="441B6C6E" w14:textId="77777777" w:rsidR="009A2061" w:rsidRPr="009A2061" w:rsidRDefault="009A2061" w:rsidP="009A206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B1B850F" w14:textId="77777777" w:rsidR="009A2061" w:rsidRPr="009A2061" w:rsidRDefault="009A2061" w:rsidP="009A20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9CC8D22" w14:textId="77777777" w:rsidR="009A2061" w:rsidRPr="009A2061" w:rsidRDefault="009A2061" w:rsidP="009A2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9A2061" w:rsidRPr="009A2061" w14:paraId="4BBF74F4" w14:textId="77777777" w:rsidTr="00E30F35">
        <w:trPr>
          <w:trHeight w:val="262"/>
        </w:trPr>
        <w:tc>
          <w:tcPr>
            <w:tcW w:w="425" w:type="dxa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EE8FA23" w14:textId="77777777" w:rsidR="009A2061" w:rsidRPr="009A2061" w:rsidRDefault="009A2061" w:rsidP="009A2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 w:eastAsia="ru-RU"/>
              </w:rPr>
            </w:pPr>
          </w:p>
        </w:tc>
        <w:tc>
          <w:tcPr>
            <w:tcW w:w="2127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AD0CD56" w14:textId="77777777" w:rsidR="009A2061" w:rsidRPr="009A2061" w:rsidRDefault="009A2061" w:rsidP="009A206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darkCyan"/>
                <w:lang w:val="uk-UA" w:eastAsia="ru-RU"/>
              </w:rPr>
            </w:pPr>
          </w:p>
        </w:tc>
        <w:tc>
          <w:tcPr>
            <w:tcW w:w="1985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7620DB2" w14:textId="77777777" w:rsidR="009A2061" w:rsidRPr="009A2061" w:rsidRDefault="009A2061" w:rsidP="009A20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darkCyan"/>
                <w:lang w:val="uk-UA" w:eastAsia="ru-RU"/>
              </w:rPr>
            </w:pPr>
          </w:p>
        </w:tc>
        <w:tc>
          <w:tcPr>
            <w:tcW w:w="2693" w:type="dxa"/>
          </w:tcPr>
          <w:p w14:paraId="67B43B01" w14:textId="77777777" w:rsidR="009A2061" w:rsidRPr="009A2061" w:rsidRDefault="009A2061" w:rsidP="009A20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darkCyan"/>
                <w:lang w:val="uk-UA" w:eastAsia="ru-RU"/>
              </w:rPr>
            </w:pPr>
          </w:p>
        </w:tc>
        <w:tc>
          <w:tcPr>
            <w:tcW w:w="1559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848914C" w14:textId="77777777" w:rsidR="009A2061" w:rsidRPr="009A2061" w:rsidRDefault="009A2061" w:rsidP="009A20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darkCyan"/>
                <w:lang w:val="uk-UA" w:eastAsia="ru-RU"/>
              </w:rPr>
            </w:pPr>
          </w:p>
        </w:tc>
        <w:tc>
          <w:tcPr>
            <w:tcW w:w="1843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2FAD4B8" w14:textId="77777777" w:rsidR="009A2061" w:rsidRPr="009A2061" w:rsidRDefault="009A2061" w:rsidP="009A206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darkCyan"/>
                <w:lang w:val="uk-UA" w:eastAsia="ru-RU"/>
              </w:rPr>
            </w:pPr>
          </w:p>
        </w:tc>
      </w:tr>
    </w:tbl>
    <w:p w14:paraId="0AF693E1" w14:textId="77777777" w:rsidR="009A2061" w:rsidRPr="009A2061" w:rsidRDefault="009A2061" w:rsidP="009A20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3093CD0C" w14:textId="77777777" w:rsidR="009A2061" w:rsidRPr="009A2061" w:rsidRDefault="009A2061" w:rsidP="009A20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312E0294" w14:textId="77777777" w:rsidR="009A2061" w:rsidRPr="009A2061" w:rsidRDefault="009A2061" w:rsidP="009A2061">
      <w:pPr>
        <w:spacing w:after="0" w:line="240" w:lineRule="auto"/>
        <w:ind w:left="855" w:hanging="570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lang w:val="uk-UA" w:eastAsia="ru-RU"/>
        </w:rPr>
        <w:t>ПІБ___________________________«___»________20__р.__________підпис</w:t>
      </w:r>
    </w:p>
    <w:p w14:paraId="4D25AA9A" w14:textId="77777777" w:rsidR="009A2061" w:rsidRPr="009A2061" w:rsidRDefault="009A2061" w:rsidP="009A2061">
      <w:pPr>
        <w:spacing w:after="0" w:line="240" w:lineRule="auto"/>
        <w:ind w:left="855" w:hanging="570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390EB0AF" w14:textId="77777777" w:rsidR="009A2061" w:rsidRPr="009A2061" w:rsidRDefault="009A2061" w:rsidP="009A2061">
      <w:pPr>
        <w:spacing w:after="0" w:line="240" w:lineRule="auto"/>
        <w:ind w:left="855" w:hanging="570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lang w:val="uk-UA" w:eastAsia="ru-RU"/>
        </w:rPr>
        <w:t>Погоджено завідувачем кафедри «___»_________20__ р.__________підпис</w:t>
      </w:r>
    </w:p>
    <w:p w14:paraId="039D0225" w14:textId="77777777" w:rsidR="009A2061" w:rsidRPr="009A2061" w:rsidRDefault="009A2061" w:rsidP="009A2061">
      <w:pPr>
        <w:spacing w:after="0" w:line="240" w:lineRule="auto"/>
        <w:ind w:left="855" w:hanging="570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</w:p>
    <w:p w14:paraId="3967ED61" w14:textId="77777777" w:rsidR="009A2061" w:rsidRPr="009A2061" w:rsidRDefault="009A2061" w:rsidP="009A2061">
      <w:pPr>
        <w:spacing w:after="0" w:line="240" w:lineRule="auto"/>
        <w:ind w:left="855" w:hanging="570"/>
        <w:jc w:val="both"/>
        <w:rPr>
          <w:rFonts w:ascii="Times New Roman" w:eastAsia="Times New Roman" w:hAnsi="Times New Roman" w:cs="Times New Roman"/>
          <w:b/>
          <w:bCs/>
          <w:lang w:val="uk-UA" w:eastAsia="ru-RU"/>
        </w:rPr>
      </w:pPr>
      <w:r w:rsidRPr="009A2061">
        <w:rPr>
          <w:rFonts w:ascii="Times New Roman" w:eastAsia="Times New Roman" w:hAnsi="Times New Roman" w:cs="Times New Roman"/>
          <w:b/>
          <w:bCs/>
          <w:lang w:val="uk-UA" w:eastAsia="ru-RU"/>
        </w:rPr>
        <w:t>Перевірено навчальною частиною «___»_________20__ р.__________підпис</w:t>
      </w:r>
    </w:p>
    <w:p w14:paraId="03F09980" w14:textId="28E4B667" w:rsidR="00351DDF" w:rsidRDefault="00351DDF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bookmarkStart w:id="14" w:name="_GoBack"/>
      <w:bookmarkEnd w:id="14"/>
    </w:p>
    <w:sectPr w:rsidR="00351DDF">
      <w:pgSz w:w="12240" w:h="15840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2BD0B" w14:textId="77777777" w:rsidR="00A713FE" w:rsidRDefault="00A713FE">
      <w:pPr>
        <w:spacing w:after="0" w:line="240" w:lineRule="auto"/>
      </w:pPr>
      <w:r>
        <w:separator/>
      </w:r>
    </w:p>
  </w:endnote>
  <w:endnote w:type="continuationSeparator" w:id="0">
    <w:p w14:paraId="1D203FF7" w14:textId="77777777" w:rsidR="00A713FE" w:rsidRDefault="00A7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5E9F90A-67AD-44FD-9F32-230DF1E6BD9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7CABAB2-BEE2-4A1B-9DD4-4434A93D29D9}"/>
    <w:embedBold r:id="rId3" w:fontKey="{73DC6316-8456-4856-9257-64F5E59B0DF2}"/>
    <w:embedItalic r:id="rId4" w:fontKey="{4B07A2C3-BD7D-4B5C-9C39-FC987DC55FC9}"/>
  </w:font>
  <w:font w:name="Play">
    <w:charset w:val="00"/>
    <w:family w:val="auto"/>
    <w:pitch w:val="default"/>
    <w:embedRegular r:id="rId5" w:fontKey="{8AE27D43-AD14-4AFA-99B8-23A52F53ABB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6B306D48-6175-42AD-BB71-7F16EB917EE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5B8801C1-5408-4E24-84F6-EDEF2E5FE33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FE" w14:textId="52EAFDF5" w:rsidR="00943838" w:rsidRDefault="0027136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before="120"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9A2061">
      <w:rPr>
        <w:rFonts w:ascii="Times New Roman" w:eastAsia="Times New Roman" w:hAnsi="Times New Roman" w:cs="Times New Roman"/>
        <w:noProof/>
        <w:color w:val="000000"/>
      </w:rPr>
      <w:t>3</w:t>
    </w:r>
    <w:r>
      <w:rPr>
        <w:rFonts w:ascii="Times New Roman" w:eastAsia="Times New Roman" w:hAnsi="Times New Roman" w:cs="Times New Roman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CD6F6" w14:textId="77777777" w:rsidR="00A713FE" w:rsidRDefault="00A713FE">
      <w:pPr>
        <w:spacing w:after="0" w:line="240" w:lineRule="auto"/>
      </w:pPr>
      <w:r>
        <w:separator/>
      </w:r>
    </w:p>
  </w:footnote>
  <w:footnote w:type="continuationSeparator" w:id="0">
    <w:p w14:paraId="06EABA1A" w14:textId="77777777" w:rsidR="00A713FE" w:rsidRDefault="00A71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F0B6B"/>
    <w:multiLevelType w:val="multilevel"/>
    <w:tmpl w:val="5B9C069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5478D3"/>
    <w:multiLevelType w:val="multilevel"/>
    <w:tmpl w:val="062631C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066126"/>
    <w:multiLevelType w:val="multilevel"/>
    <w:tmpl w:val="D23CE0A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F300BB"/>
    <w:multiLevelType w:val="multilevel"/>
    <w:tmpl w:val="7A8A9170"/>
    <w:lvl w:ilvl="0">
      <w:start w:val="1"/>
      <w:numFmt w:val="bullet"/>
      <w:lvlText w:val="−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29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A34241"/>
    <w:multiLevelType w:val="multilevel"/>
    <w:tmpl w:val="DB784D8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C30911"/>
    <w:multiLevelType w:val="multilevel"/>
    <w:tmpl w:val="1342509C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962135E"/>
    <w:multiLevelType w:val="multilevel"/>
    <w:tmpl w:val="592A342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C194B02"/>
    <w:multiLevelType w:val="multilevel"/>
    <w:tmpl w:val="872E760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D233111"/>
    <w:multiLevelType w:val="multilevel"/>
    <w:tmpl w:val="0A7CB9D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•"/>
      <w:lvlJc w:val="left"/>
      <w:pPr>
        <w:ind w:left="2532" w:hanging="732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0582F19"/>
    <w:multiLevelType w:val="multilevel"/>
    <w:tmpl w:val="F9608A4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48A2D38"/>
    <w:multiLevelType w:val="multilevel"/>
    <w:tmpl w:val="07A21FB6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4B76894"/>
    <w:multiLevelType w:val="multilevel"/>
    <w:tmpl w:val="6638F9E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08B240F"/>
    <w:multiLevelType w:val="multilevel"/>
    <w:tmpl w:val="056C6C0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5D556AD"/>
    <w:multiLevelType w:val="multilevel"/>
    <w:tmpl w:val="FC4233B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664E1362"/>
    <w:multiLevelType w:val="multilevel"/>
    <w:tmpl w:val="849CC52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37A5ED5"/>
    <w:multiLevelType w:val="multilevel"/>
    <w:tmpl w:val="A6EEAA6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75418C0"/>
    <w:multiLevelType w:val="multilevel"/>
    <w:tmpl w:val="4BD476B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0"/>
  </w:num>
  <w:num w:numId="3">
    <w:abstractNumId w:val="15"/>
  </w:num>
  <w:num w:numId="4">
    <w:abstractNumId w:val="3"/>
  </w:num>
  <w:num w:numId="5">
    <w:abstractNumId w:val="13"/>
  </w:num>
  <w:num w:numId="6">
    <w:abstractNumId w:val="5"/>
  </w:num>
  <w:num w:numId="7">
    <w:abstractNumId w:val="16"/>
  </w:num>
  <w:num w:numId="8">
    <w:abstractNumId w:val="7"/>
  </w:num>
  <w:num w:numId="9">
    <w:abstractNumId w:val="4"/>
  </w:num>
  <w:num w:numId="10">
    <w:abstractNumId w:val="0"/>
  </w:num>
  <w:num w:numId="11">
    <w:abstractNumId w:val="9"/>
  </w:num>
  <w:num w:numId="12">
    <w:abstractNumId w:val="6"/>
  </w:num>
  <w:num w:numId="13">
    <w:abstractNumId w:val="12"/>
  </w:num>
  <w:num w:numId="14">
    <w:abstractNumId w:val="11"/>
  </w:num>
  <w:num w:numId="15">
    <w:abstractNumId w:val="14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838"/>
    <w:rsid w:val="000116EF"/>
    <w:rsid w:val="000304FD"/>
    <w:rsid w:val="00051B60"/>
    <w:rsid w:val="000D7B9E"/>
    <w:rsid w:val="00117C95"/>
    <w:rsid w:val="00267AE2"/>
    <w:rsid w:val="0027136F"/>
    <w:rsid w:val="002E7A4B"/>
    <w:rsid w:val="002F02A2"/>
    <w:rsid w:val="002F31BE"/>
    <w:rsid w:val="0030061F"/>
    <w:rsid w:val="00351DDF"/>
    <w:rsid w:val="003A7E33"/>
    <w:rsid w:val="00461750"/>
    <w:rsid w:val="00477639"/>
    <w:rsid w:val="0049364B"/>
    <w:rsid w:val="004950B5"/>
    <w:rsid w:val="004F2BA1"/>
    <w:rsid w:val="0050060F"/>
    <w:rsid w:val="005050B4"/>
    <w:rsid w:val="005052E0"/>
    <w:rsid w:val="00522BD4"/>
    <w:rsid w:val="005E5C45"/>
    <w:rsid w:val="006236EC"/>
    <w:rsid w:val="00661A5D"/>
    <w:rsid w:val="006853CE"/>
    <w:rsid w:val="007C5406"/>
    <w:rsid w:val="007C6A77"/>
    <w:rsid w:val="00800C71"/>
    <w:rsid w:val="00830484"/>
    <w:rsid w:val="00841C99"/>
    <w:rsid w:val="00853B16"/>
    <w:rsid w:val="008A374F"/>
    <w:rsid w:val="008A4B34"/>
    <w:rsid w:val="008D033B"/>
    <w:rsid w:val="009057FB"/>
    <w:rsid w:val="00922416"/>
    <w:rsid w:val="00933548"/>
    <w:rsid w:val="00943838"/>
    <w:rsid w:val="009A2061"/>
    <w:rsid w:val="00A35932"/>
    <w:rsid w:val="00A612F3"/>
    <w:rsid w:val="00A713FE"/>
    <w:rsid w:val="00AA1ADD"/>
    <w:rsid w:val="00AA216D"/>
    <w:rsid w:val="00B0180E"/>
    <w:rsid w:val="00B61337"/>
    <w:rsid w:val="00B64F4E"/>
    <w:rsid w:val="00B76CFB"/>
    <w:rsid w:val="00B934B5"/>
    <w:rsid w:val="00C143E1"/>
    <w:rsid w:val="00CF10AC"/>
    <w:rsid w:val="00D45926"/>
    <w:rsid w:val="00D521EA"/>
    <w:rsid w:val="00D74D14"/>
    <w:rsid w:val="00D91E3F"/>
    <w:rsid w:val="00DA6FF2"/>
    <w:rsid w:val="00DE019D"/>
    <w:rsid w:val="00E175E4"/>
    <w:rsid w:val="00E55C84"/>
    <w:rsid w:val="00EF3586"/>
    <w:rsid w:val="00F45CA5"/>
    <w:rsid w:val="00FF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3B118"/>
  <w15:docId w15:val="{D9431563-7BD2-4A84-9791-0DC4FC50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ітки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table" w:styleId="a9">
    <w:name w:val="Table Grid"/>
    <w:basedOn w:val="a1"/>
    <w:uiPriority w:val="39"/>
    <w:rsid w:val="009A2061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1lHmt+Ybw0lftt/8BVy9wu2YhQ==">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BC4885-CE7F-4BBA-B128-70F36830E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1</Pages>
  <Words>26065</Words>
  <Characters>14858</Characters>
  <Application>Microsoft Office Word</Application>
  <DocSecurity>0</DocSecurity>
  <Lines>123</Lines>
  <Paragraphs>81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22</cp:revision>
  <dcterms:created xsi:type="dcterms:W3CDTF">2026-05-19T09:43:00Z</dcterms:created>
  <dcterms:modified xsi:type="dcterms:W3CDTF">2026-07-07T15:55:00Z</dcterms:modified>
</cp:coreProperties>
</file>